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79C" w:rsidRDefault="00B7679C" w:rsidP="00B7679C">
      <w:pPr>
        <w:tabs>
          <w:tab w:val="left" w:pos="2700"/>
          <w:tab w:val="num" w:pos="3780"/>
          <w:tab w:val="center" w:pos="5245"/>
        </w:tabs>
        <w:autoSpaceDE w:val="0"/>
        <w:autoSpaceDN w:val="0"/>
        <w:adjustRightInd w:val="0"/>
        <w:jc w:val="center"/>
        <w:rPr>
          <w:b/>
          <w:sz w:val="28"/>
        </w:rPr>
      </w:pPr>
      <w:r w:rsidRPr="00B7679C">
        <w:rPr>
          <w:b/>
          <w:sz w:val="28"/>
        </w:rPr>
        <w:t>4</w:t>
      </w:r>
      <w:r>
        <w:rPr>
          <w:b/>
          <w:sz w:val="28"/>
        </w:rPr>
        <w:t xml:space="preserve"> тема. Таможенные платежи и налоги</w:t>
      </w:r>
    </w:p>
    <w:p w:rsidR="009871A0" w:rsidRPr="009871A0" w:rsidRDefault="009871A0" w:rsidP="009871A0">
      <w:pPr>
        <w:ind w:firstLine="567"/>
        <w:jc w:val="both"/>
        <w:rPr>
          <w:sz w:val="24"/>
          <w:szCs w:val="24"/>
        </w:rPr>
      </w:pPr>
      <w:r w:rsidRPr="009871A0">
        <w:rPr>
          <w:sz w:val="24"/>
          <w:szCs w:val="24"/>
        </w:rPr>
        <w:t xml:space="preserve">Таможенный тариф  РК – это свод ставок таможенных пошлин, применяемых к товарам, перемещаемым через таможенную границу  РК, систематизированных и сгруппированных в соответствии с Товарной номенклатурой внешнеэкономической деятельности на основе Гармонизированной системы описания и кодирования товаров. </w:t>
      </w:r>
    </w:p>
    <w:p w:rsidR="009871A0" w:rsidRPr="009871A0" w:rsidRDefault="009871A0" w:rsidP="009871A0">
      <w:pPr>
        <w:ind w:firstLine="567"/>
        <w:jc w:val="both"/>
        <w:rPr>
          <w:sz w:val="24"/>
          <w:szCs w:val="24"/>
        </w:rPr>
      </w:pPr>
      <w:r w:rsidRPr="009871A0">
        <w:rPr>
          <w:sz w:val="24"/>
          <w:szCs w:val="24"/>
        </w:rPr>
        <w:t>Казахстанские таможенные платежи можно подразделить на три больших класса – пошлины, сборы, плата за услуги.</w:t>
      </w:r>
    </w:p>
    <w:p w:rsidR="009871A0" w:rsidRPr="009871A0" w:rsidRDefault="009871A0" w:rsidP="009871A0">
      <w:pPr>
        <w:ind w:firstLine="567"/>
        <w:jc w:val="both"/>
        <w:rPr>
          <w:sz w:val="24"/>
          <w:szCs w:val="24"/>
        </w:rPr>
      </w:pPr>
      <w:r w:rsidRPr="009871A0">
        <w:rPr>
          <w:sz w:val="24"/>
          <w:szCs w:val="24"/>
        </w:rPr>
        <w:t>Ставки таможенных пошлин можно подразделить на три вида:</w:t>
      </w:r>
    </w:p>
    <w:p w:rsidR="009871A0" w:rsidRPr="009871A0" w:rsidRDefault="009871A0" w:rsidP="009871A0">
      <w:pPr>
        <w:ind w:firstLine="567"/>
        <w:jc w:val="both"/>
        <w:rPr>
          <w:sz w:val="24"/>
          <w:szCs w:val="24"/>
        </w:rPr>
      </w:pPr>
      <w:r w:rsidRPr="009871A0">
        <w:rPr>
          <w:sz w:val="24"/>
          <w:szCs w:val="24"/>
        </w:rPr>
        <w:t>-   специфические;</w:t>
      </w:r>
    </w:p>
    <w:p w:rsidR="009871A0" w:rsidRPr="009871A0" w:rsidRDefault="009871A0" w:rsidP="009871A0">
      <w:pPr>
        <w:numPr>
          <w:ilvl w:val="0"/>
          <w:numId w:val="3"/>
        </w:numPr>
        <w:ind w:left="0" w:firstLine="567"/>
        <w:jc w:val="both"/>
        <w:rPr>
          <w:sz w:val="24"/>
          <w:szCs w:val="24"/>
        </w:rPr>
      </w:pPr>
      <w:r w:rsidRPr="009871A0">
        <w:rPr>
          <w:sz w:val="24"/>
          <w:szCs w:val="24"/>
        </w:rPr>
        <w:t>адвалорные;</w:t>
      </w:r>
    </w:p>
    <w:p w:rsidR="009871A0" w:rsidRPr="009871A0" w:rsidRDefault="009871A0" w:rsidP="009871A0">
      <w:pPr>
        <w:numPr>
          <w:ilvl w:val="0"/>
          <w:numId w:val="3"/>
        </w:numPr>
        <w:ind w:left="0" w:firstLine="567"/>
        <w:jc w:val="both"/>
        <w:rPr>
          <w:sz w:val="24"/>
          <w:szCs w:val="24"/>
        </w:rPr>
      </w:pPr>
      <w:r w:rsidRPr="009871A0">
        <w:rPr>
          <w:sz w:val="24"/>
          <w:szCs w:val="24"/>
        </w:rPr>
        <w:t>комбинированные.</w:t>
      </w:r>
    </w:p>
    <w:p w:rsidR="009871A0" w:rsidRPr="009871A0" w:rsidRDefault="009871A0" w:rsidP="009871A0">
      <w:pPr>
        <w:ind w:firstLine="567"/>
        <w:jc w:val="both"/>
        <w:rPr>
          <w:sz w:val="24"/>
          <w:szCs w:val="24"/>
        </w:rPr>
      </w:pPr>
      <w:r w:rsidRPr="009871A0">
        <w:rPr>
          <w:sz w:val="24"/>
          <w:szCs w:val="24"/>
        </w:rPr>
        <w:t>Специфические ставки таможенных пошлин – это ставки, которые начисляются «в установленном режиме за единицу облагаемых товаров». Адвалорные ставки таможенных платежей – это ставки, которые начисляются «в процентах к таможенной стоимости облагаемых товаров». Комбинированные ставки таможенных платежей – это комбинирование двух упомянутых и определяемых видов таможенного обложения.</w:t>
      </w:r>
    </w:p>
    <w:p w:rsidR="009871A0" w:rsidRPr="009871A0" w:rsidRDefault="009871A0" w:rsidP="009871A0">
      <w:pPr>
        <w:ind w:firstLine="567"/>
        <w:jc w:val="both"/>
        <w:rPr>
          <w:sz w:val="24"/>
          <w:szCs w:val="24"/>
        </w:rPr>
      </w:pPr>
      <w:r w:rsidRPr="009871A0">
        <w:rPr>
          <w:sz w:val="24"/>
          <w:szCs w:val="24"/>
        </w:rPr>
        <w:t>Такой вид таможенной пошлины как специальная таможенная пошлина служит защитной мерой, в качестве меры предупреждения и ответной меры. Смысл защитной меры состоит в том, что если на таможенную территорию  РК завозятся товары в таких количествах и на таких условиях, которые могут угрожать экономической безопасности страны, применяют специальную таможенную пошлину. Этот вид пошлины применяют как предупредительную меру в отношении тех участников внешнеэкономической деятельности, которые нарушают экономические интересы Казахстана и которые могут привнести элементы недобросовестной конкуренции. Специальная пошлина выполняет роль ответной меры на действия иностранных государств и их союзов, которые дискриминируют</w:t>
      </w:r>
      <w:proofErr w:type="gramStart"/>
      <w:r w:rsidRPr="009871A0">
        <w:rPr>
          <w:sz w:val="24"/>
          <w:szCs w:val="24"/>
        </w:rPr>
        <w:t xml:space="preserve"> ,</w:t>
      </w:r>
      <w:proofErr w:type="gramEnd"/>
      <w:r w:rsidRPr="009871A0">
        <w:rPr>
          <w:sz w:val="24"/>
          <w:szCs w:val="24"/>
        </w:rPr>
        <w:t xml:space="preserve"> ущемляют экономические и иные интересы Казахстана.</w:t>
      </w:r>
    </w:p>
    <w:p w:rsidR="009871A0" w:rsidRPr="009871A0" w:rsidRDefault="009871A0" w:rsidP="009871A0">
      <w:pPr>
        <w:ind w:firstLine="567"/>
        <w:jc w:val="both"/>
        <w:rPr>
          <w:sz w:val="24"/>
          <w:szCs w:val="24"/>
        </w:rPr>
      </w:pPr>
      <w:r w:rsidRPr="009871A0">
        <w:rPr>
          <w:sz w:val="24"/>
          <w:szCs w:val="24"/>
        </w:rPr>
        <w:t>Сезонная таможенная пошлина используется Правительством  РК для оперативного регулирования ввоза и вывоза товаров в тот или иной сезон. Законодательство установило, что такие пошлины могут взиматься в течение периода, не превышающего 4 месяцев.</w:t>
      </w:r>
    </w:p>
    <w:p w:rsidR="009871A0" w:rsidRPr="009871A0" w:rsidRDefault="009871A0" w:rsidP="009871A0">
      <w:pPr>
        <w:ind w:firstLine="567"/>
        <w:jc w:val="both"/>
        <w:rPr>
          <w:sz w:val="24"/>
          <w:szCs w:val="24"/>
        </w:rPr>
      </w:pPr>
      <w:r w:rsidRPr="009871A0">
        <w:rPr>
          <w:sz w:val="24"/>
          <w:szCs w:val="24"/>
        </w:rPr>
        <w:t xml:space="preserve">Компенсационную таможенную пошлину применяют в случае ввоза товаров в Казахстан, при производстве которых использовалась субсидия (прямо или косвенно), а </w:t>
      </w:r>
      <w:proofErr w:type="gramStart"/>
      <w:r w:rsidRPr="009871A0">
        <w:rPr>
          <w:sz w:val="24"/>
          <w:szCs w:val="24"/>
        </w:rPr>
        <w:t>также</w:t>
      </w:r>
      <w:proofErr w:type="gramEnd"/>
      <w:r w:rsidRPr="009871A0">
        <w:rPr>
          <w:sz w:val="24"/>
          <w:szCs w:val="24"/>
        </w:rPr>
        <w:t xml:space="preserve"> если ввоз таких товаров может нанести ущерб отечественным товаропроизводителям, особенно производителям аналогичных товаров в Казахстане. Компенсационная пошлина применяется в случае вывоза из Казахстана товаров, при производстве которых использовалась субсидия; она же применяется в случае нанесения ущерба экономическим интересам Казахстана.</w:t>
      </w:r>
    </w:p>
    <w:p w:rsidR="009871A0" w:rsidRPr="009871A0" w:rsidRDefault="009871A0" w:rsidP="009871A0">
      <w:pPr>
        <w:ind w:firstLine="567"/>
        <w:jc w:val="both"/>
        <w:rPr>
          <w:sz w:val="24"/>
          <w:szCs w:val="24"/>
        </w:rPr>
      </w:pPr>
      <w:r w:rsidRPr="009871A0">
        <w:rPr>
          <w:sz w:val="24"/>
          <w:szCs w:val="24"/>
        </w:rPr>
        <w:t>Антидемпинговая пошлина взимается в том случае, если в Казахстан ввозится товара по цене гораздо ниже конкурентной цены в стране экспорта на момент ввоза товара. Непременным условием использования этой пошлины должно быть наличие или угроза ущерба казахстанским товаропроизводителям.</w:t>
      </w:r>
    </w:p>
    <w:p w:rsidR="009871A0" w:rsidRPr="009871A0" w:rsidRDefault="009871A0" w:rsidP="009871A0">
      <w:pPr>
        <w:ind w:firstLine="567"/>
        <w:jc w:val="both"/>
        <w:rPr>
          <w:sz w:val="24"/>
          <w:szCs w:val="24"/>
        </w:rPr>
      </w:pPr>
      <w:r w:rsidRPr="009871A0">
        <w:rPr>
          <w:sz w:val="24"/>
          <w:szCs w:val="24"/>
        </w:rPr>
        <w:t>Ассортимент товаров, завозимый в Казахстан из разных стран разнообразен, и постоянно обновляется. Некоторые товары поступают на казахстанский рынок только в результате завоза их из других стран. Но в большинстве случаев импортные товары имеют отечественные аналоги и составляют конкуренцию последним. Ввозные таможенные пошлины на такие товары должны определяться с учетом складывающихся соотношений между мировыми и национальными издержками и ценами.</w:t>
      </w:r>
    </w:p>
    <w:p w:rsidR="009871A0" w:rsidRPr="009871A0" w:rsidRDefault="009871A0" w:rsidP="009871A0">
      <w:pPr>
        <w:pStyle w:val="a3"/>
        <w:spacing w:after="0"/>
        <w:ind w:left="0" w:firstLine="567"/>
        <w:jc w:val="both"/>
        <w:rPr>
          <w:sz w:val="24"/>
          <w:szCs w:val="24"/>
        </w:rPr>
      </w:pPr>
      <w:proofErr w:type="gramStart"/>
      <w:r w:rsidRPr="009871A0">
        <w:rPr>
          <w:sz w:val="24"/>
          <w:szCs w:val="24"/>
        </w:rPr>
        <w:t xml:space="preserve">Таможенные платежи являются важнейшим экономическим регулятором внешнеэкономической деятельности, с помощью которого реализуется техническая политика государства в области внешнеполитического обмена, и поэтому ставки ввозных пошлин не могут быть инертными к техническому уровню и физическому состоянию  </w:t>
      </w:r>
      <w:r w:rsidRPr="009871A0">
        <w:rPr>
          <w:sz w:val="24"/>
          <w:szCs w:val="24"/>
        </w:rPr>
        <w:lastRenderedPageBreak/>
        <w:t>импортируемых машин и оборудования, а тем более создавать преимущества  для импорта морально устаревших и физически изношенных машин и оборудования.</w:t>
      </w:r>
      <w:proofErr w:type="gramEnd"/>
    </w:p>
    <w:p w:rsidR="009871A0" w:rsidRPr="009871A0" w:rsidRDefault="009871A0" w:rsidP="009871A0">
      <w:pPr>
        <w:ind w:firstLine="567"/>
        <w:jc w:val="both"/>
        <w:rPr>
          <w:sz w:val="24"/>
          <w:szCs w:val="24"/>
        </w:rPr>
      </w:pPr>
      <w:r w:rsidRPr="009871A0">
        <w:rPr>
          <w:sz w:val="24"/>
          <w:szCs w:val="24"/>
        </w:rPr>
        <w:t xml:space="preserve">        Уровень пошлин, сам по себе, вне сопоставления его с уровнем мировых и национальных цен не может характеризовать выполняемые им функции. Если на различные товары установлены одинаковые по размерам ввозные пошлины, то это означает, что все они выполняют одну и ту же функцию в области регулирования  внешней торговли. Размер пошлин следует корректировать с учетом меняющихся условий конкуренции товаров импортных и отечественного производства и соотношений между национальными и мировыми ценами. При корректировке пошлин следует учитывать изменения не только национальных условий производства и предложения товаров, но и интернациональных издержек и мировых цен и общей конъюнктуры мирового рынка.</w:t>
      </w:r>
    </w:p>
    <w:p w:rsidR="009871A0" w:rsidRPr="009871A0" w:rsidRDefault="009871A0" w:rsidP="009871A0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9871A0">
        <w:rPr>
          <w:sz w:val="24"/>
          <w:szCs w:val="24"/>
        </w:rPr>
        <w:t>Высокие ввозные пошлины в развивающихся странах защищают их промышленность от конкуренции экономически развитых стран.</w:t>
      </w:r>
    </w:p>
    <w:p w:rsidR="009871A0" w:rsidRPr="009871A0" w:rsidRDefault="009871A0" w:rsidP="009871A0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9871A0">
        <w:rPr>
          <w:sz w:val="24"/>
          <w:szCs w:val="24"/>
        </w:rPr>
        <w:t xml:space="preserve">Формирование казахстанских норм таможенной стоимости на основе международных принципов является важным условием </w:t>
      </w:r>
      <w:proofErr w:type="gramStart"/>
      <w:r w:rsidRPr="009871A0">
        <w:rPr>
          <w:sz w:val="24"/>
          <w:szCs w:val="24"/>
        </w:rPr>
        <w:t>обеспечения эффективности интеграции экономики Казахстана</w:t>
      </w:r>
      <w:proofErr w:type="gramEnd"/>
      <w:r w:rsidRPr="009871A0">
        <w:rPr>
          <w:sz w:val="24"/>
          <w:szCs w:val="24"/>
        </w:rPr>
        <w:t xml:space="preserve"> в мирохозяйственные связи, качественно новым этапом в развитии национального таможенного законодательства.</w:t>
      </w:r>
    </w:p>
    <w:p w:rsidR="009871A0" w:rsidRPr="009871A0" w:rsidRDefault="009871A0" w:rsidP="009871A0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9871A0">
        <w:rPr>
          <w:sz w:val="24"/>
          <w:szCs w:val="24"/>
        </w:rPr>
        <w:t>Особенности казахстанской таможенной политики переходного периода, отличие правовой системы Казахстана от систем развитых капиталистических стран вызывают существенные трудности в практической работе по внедрению системы определения таможенной стоимости, требуют адаптации нормативно-правовой базы к реальным условиям.</w:t>
      </w:r>
    </w:p>
    <w:p w:rsidR="009871A0" w:rsidRPr="009871A0" w:rsidRDefault="009871A0" w:rsidP="009871A0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9871A0">
        <w:rPr>
          <w:sz w:val="24"/>
          <w:szCs w:val="24"/>
        </w:rPr>
        <w:t xml:space="preserve">Дальнейшее развитие и совершенствование нормативной национальной базы по таможенной стоимости осуществляется путем ее все </w:t>
      </w:r>
      <w:proofErr w:type="gramStart"/>
      <w:r w:rsidRPr="009871A0">
        <w:rPr>
          <w:sz w:val="24"/>
          <w:szCs w:val="24"/>
        </w:rPr>
        <w:t>больший</w:t>
      </w:r>
      <w:proofErr w:type="gramEnd"/>
      <w:r w:rsidRPr="009871A0">
        <w:rPr>
          <w:sz w:val="24"/>
          <w:szCs w:val="24"/>
        </w:rPr>
        <w:t xml:space="preserve"> гармонизации с международными нормами и правилами в этой области.</w:t>
      </w:r>
    </w:p>
    <w:p w:rsidR="009871A0" w:rsidRPr="009871A0" w:rsidRDefault="009871A0" w:rsidP="009871A0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9871A0">
        <w:rPr>
          <w:sz w:val="24"/>
          <w:szCs w:val="24"/>
        </w:rPr>
        <w:t xml:space="preserve">Таможенная стоимость – эта та стоимость товара, на основе которой исчисляются все таможенные платежи перемещаемых через таможенную границу товаров и транспортных средств. Это значит, что основное назначение таможенной стоимости товаров – быть базой для расчета таможенных платежей. </w:t>
      </w:r>
    </w:p>
    <w:p w:rsidR="009871A0" w:rsidRPr="009871A0" w:rsidRDefault="009871A0" w:rsidP="009871A0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9871A0">
        <w:rPr>
          <w:sz w:val="24"/>
          <w:szCs w:val="24"/>
        </w:rPr>
        <w:t>Таможенную стоимость заявляет таможенному органу декларант при перемещении товара через таможенную границу.</w:t>
      </w:r>
    </w:p>
    <w:p w:rsidR="009871A0" w:rsidRPr="009871A0" w:rsidRDefault="009871A0" w:rsidP="009871A0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9871A0">
        <w:rPr>
          <w:sz w:val="24"/>
          <w:szCs w:val="24"/>
        </w:rPr>
        <w:t>В таможенную стоимость товара входят:</w:t>
      </w:r>
    </w:p>
    <w:p w:rsidR="009871A0" w:rsidRPr="009871A0" w:rsidRDefault="009871A0" w:rsidP="009871A0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9871A0">
        <w:rPr>
          <w:sz w:val="24"/>
          <w:szCs w:val="24"/>
        </w:rPr>
        <w:t xml:space="preserve">а) указанная в </w:t>
      </w:r>
      <w:proofErr w:type="spellStart"/>
      <w:proofErr w:type="gramStart"/>
      <w:r w:rsidRPr="009871A0">
        <w:rPr>
          <w:sz w:val="24"/>
          <w:szCs w:val="24"/>
        </w:rPr>
        <w:t>счет-фактуре</w:t>
      </w:r>
      <w:proofErr w:type="spellEnd"/>
      <w:proofErr w:type="gramEnd"/>
      <w:r w:rsidRPr="009871A0">
        <w:rPr>
          <w:sz w:val="24"/>
          <w:szCs w:val="24"/>
        </w:rPr>
        <w:t xml:space="preserve"> цена товара;</w:t>
      </w:r>
    </w:p>
    <w:p w:rsidR="009871A0" w:rsidRPr="009871A0" w:rsidRDefault="009871A0" w:rsidP="009871A0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9871A0">
        <w:rPr>
          <w:sz w:val="24"/>
          <w:szCs w:val="24"/>
        </w:rPr>
        <w:t>б) стоимость перевозки товара;</w:t>
      </w:r>
    </w:p>
    <w:p w:rsidR="009871A0" w:rsidRPr="009871A0" w:rsidRDefault="009871A0" w:rsidP="009871A0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9871A0">
        <w:rPr>
          <w:sz w:val="24"/>
          <w:szCs w:val="24"/>
        </w:rPr>
        <w:t>в) страховая сумма, уплаченная за риск возможной гибели товара во время его транспортировки;</w:t>
      </w:r>
    </w:p>
    <w:p w:rsidR="009871A0" w:rsidRPr="009871A0" w:rsidRDefault="009871A0" w:rsidP="009871A0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9871A0">
        <w:rPr>
          <w:sz w:val="24"/>
          <w:szCs w:val="24"/>
        </w:rPr>
        <w:t>г) расходы, связанные с доставкой товара до места вывоза товара с таможенной территории  РК;</w:t>
      </w:r>
    </w:p>
    <w:p w:rsidR="009871A0" w:rsidRPr="009871A0" w:rsidRDefault="009871A0" w:rsidP="009871A0">
      <w:pPr>
        <w:pStyle w:val="a3"/>
        <w:spacing w:after="0"/>
        <w:ind w:left="0" w:firstLine="567"/>
        <w:jc w:val="both"/>
        <w:rPr>
          <w:sz w:val="24"/>
          <w:szCs w:val="24"/>
        </w:rPr>
      </w:pPr>
      <w:proofErr w:type="spellStart"/>
      <w:r w:rsidRPr="009871A0">
        <w:rPr>
          <w:sz w:val="24"/>
          <w:szCs w:val="24"/>
        </w:rPr>
        <w:t>д</w:t>
      </w:r>
      <w:proofErr w:type="spellEnd"/>
      <w:r w:rsidRPr="009871A0">
        <w:rPr>
          <w:sz w:val="24"/>
          <w:szCs w:val="24"/>
        </w:rPr>
        <w:t>) стоимость контейнеров, другой тары, а также упаковки.</w:t>
      </w:r>
    </w:p>
    <w:p w:rsidR="009871A0" w:rsidRPr="009871A0" w:rsidRDefault="009871A0" w:rsidP="009871A0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9871A0">
        <w:rPr>
          <w:sz w:val="24"/>
          <w:szCs w:val="24"/>
        </w:rPr>
        <w:t>Таможенную стоимость завозимых в Казахстан товаров определяют, исходя из общих принципов таможенных оценок, сформированных ВТО.</w:t>
      </w:r>
    </w:p>
    <w:p w:rsidR="009871A0" w:rsidRPr="009871A0" w:rsidRDefault="009871A0" w:rsidP="009871A0">
      <w:pPr>
        <w:ind w:firstLine="567"/>
        <w:jc w:val="both"/>
        <w:rPr>
          <w:sz w:val="24"/>
          <w:szCs w:val="24"/>
        </w:rPr>
      </w:pPr>
      <w:r w:rsidRPr="009871A0">
        <w:rPr>
          <w:sz w:val="24"/>
          <w:szCs w:val="24"/>
        </w:rPr>
        <w:t>Таможенную стоимость товара нельзя разглашать. В этой связи статья 124 Закона  «О таможенном деле в  РК» устанавливает: «Информация, предоставляемая декларантом при заявлении таможенной стоимости товара, определенная в качестве составляющей коммерческую тайну или являющаяся конфиденциальной может использоваться таможенным органом исключительно в таможенных целях и не может передаваться третьим лицам, включая иные государственные органы, без специального разрешения декларанта, за исключением случаев, предусмотренных законодательством  РК».</w:t>
      </w:r>
    </w:p>
    <w:p w:rsidR="009871A0" w:rsidRPr="009871A0" w:rsidRDefault="009871A0" w:rsidP="009871A0">
      <w:pPr>
        <w:ind w:firstLine="567"/>
        <w:jc w:val="both"/>
        <w:rPr>
          <w:sz w:val="24"/>
          <w:szCs w:val="24"/>
        </w:rPr>
      </w:pPr>
      <w:r w:rsidRPr="009871A0">
        <w:rPr>
          <w:sz w:val="24"/>
          <w:szCs w:val="24"/>
        </w:rPr>
        <w:t>В таможенную стоимость товаров и транспортных средств, входят, как правило, цена товара и фактические расходы. Фактические расходы с</w:t>
      </w:r>
      <w:r w:rsidRPr="009871A0">
        <w:rPr>
          <w:sz w:val="24"/>
          <w:szCs w:val="24"/>
        </w:rPr>
        <w:t>о</w:t>
      </w:r>
      <w:r w:rsidRPr="009871A0">
        <w:rPr>
          <w:sz w:val="24"/>
          <w:szCs w:val="24"/>
        </w:rPr>
        <w:t>ставляют расходы по доставке товара до аэропорта, порта или иного места вывоза товара с таможенной территории, стоимость транспортировки, ра</w:t>
      </w:r>
      <w:r w:rsidRPr="009871A0">
        <w:rPr>
          <w:sz w:val="24"/>
          <w:szCs w:val="24"/>
        </w:rPr>
        <w:t>с</w:t>
      </w:r>
      <w:r w:rsidRPr="009871A0">
        <w:rPr>
          <w:sz w:val="24"/>
          <w:szCs w:val="24"/>
        </w:rPr>
        <w:t xml:space="preserve">ходы по погрузке, выгрузке, перегрузке и </w:t>
      </w:r>
      <w:r w:rsidRPr="009871A0">
        <w:rPr>
          <w:sz w:val="24"/>
          <w:szCs w:val="24"/>
        </w:rPr>
        <w:lastRenderedPageBreak/>
        <w:t>перевалке товаров, страховая сумма, комиссионные и брокерские вознаграждения, стоимость тары и упаковки.</w:t>
      </w:r>
    </w:p>
    <w:p w:rsidR="009871A0" w:rsidRPr="009871A0" w:rsidRDefault="009871A0" w:rsidP="009871A0">
      <w:pPr>
        <w:ind w:firstLine="567"/>
        <w:jc w:val="both"/>
        <w:rPr>
          <w:sz w:val="24"/>
          <w:szCs w:val="24"/>
        </w:rPr>
      </w:pPr>
      <w:r w:rsidRPr="009871A0">
        <w:rPr>
          <w:sz w:val="24"/>
          <w:szCs w:val="24"/>
        </w:rPr>
        <w:t>Таможенная стоимость партии товара определяется декларантом согласно методам определения таможенной стоимости, установлен</w:t>
      </w:r>
      <w:r w:rsidRPr="009871A0">
        <w:rPr>
          <w:sz w:val="24"/>
          <w:szCs w:val="24"/>
        </w:rPr>
        <w:softHyphen/>
        <w:t>ным н</w:t>
      </w:r>
      <w:r w:rsidRPr="009871A0">
        <w:rPr>
          <w:sz w:val="24"/>
          <w:szCs w:val="24"/>
        </w:rPr>
        <w:t>а</w:t>
      </w:r>
      <w:r w:rsidRPr="009871A0">
        <w:rPr>
          <w:sz w:val="24"/>
          <w:szCs w:val="24"/>
        </w:rPr>
        <w:t>званным Законом (ст.127-133).</w:t>
      </w:r>
    </w:p>
    <w:p w:rsidR="009871A0" w:rsidRPr="009871A0" w:rsidRDefault="009871A0" w:rsidP="009871A0">
      <w:pPr>
        <w:ind w:firstLine="567"/>
        <w:jc w:val="both"/>
        <w:rPr>
          <w:sz w:val="24"/>
          <w:szCs w:val="24"/>
        </w:rPr>
      </w:pPr>
      <w:r w:rsidRPr="009871A0">
        <w:rPr>
          <w:sz w:val="24"/>
          <w:szCs w:val="24"/>
        </w:rPr>
        <w:t>Решение о правильности применения выбранного декларантом метода определения таможенной стоимости принимается таможен</w:t>
      </w:r>
      <w:r w:rsidRPr="009871A0">
        <w:rPr>
          <w:sz w:val="24"/>
          <w:szCs w:val="24"/>
        </w:rPr>
        <w:softHyphen/>
        <w:t>ным органом, производящим таможенное оформление товара.</w:t>
      </w:r>
    </w:p>
    <w:p w:rsidR="009871A0" w:rsidRPr="009871A0" w:rsidRDefault="009871A0" w:rsidP="009871A0">
      <w:pPr>
        <w:ind w:firstLine="567"/>
        <w:jc w:val="both"/>
        <w:rPr>
          <w:sz w:val="24"/>
          <w:szCs w:val="24"/>
        </w:rPr>
      </w:pPr>
      <w:r w:rsidRPr="009871A0">
        <w:rPr>
          <w:sz w:val="24"/>
          <w:szCs w:val="24"/>
        </w:rPr>
        <w:t xml:space="preserve">Таможенная стоимость </w:t>
      </w:r>
      <w:proofErr w:type="gramStart"/>
      <w:r w:rsidRPr="009871A0">
        <w:rPr>
          <w:sz w:val="24"/>
          <w:szCs w:val="24"/>
        </w:rPr>
        <w:t>заявляется</w:t>
      </w:r>
      <w:proofErr w:type="gramEnd"/>
      <w:r w:rsidRPr="009871A0">
        <w:rPr>
          <w:sz w:val="24"/>
          <w:szCs w:val="24"/>
        </w:rPr>
        <w:t xml:space="preserve"> (декларируется) декларантом таможенному органу  РК при таможенном оформлении партии то</w:t>
      </w:r>
      <w:r w:rsidRPr="009871A0">
        <w:rPr>
          <w:sz w:val="24"/>
          <w:szCs w:val="24"/>
        </w:rPr>
        <w:softHyphen/>
        <w:t>вара, перем</w:t>
      </w:r>
      <w:r w:rsidRPr="009871A0">
        <w:rPr>
          <w:sz w:val="24"/>
          <w:szCs w:val="24"/>
        </w:rPr>
        <w:t>е</w:t>
      </w:r>
      <w:r w:rsidRPr="009871A0">
        <w:rPr>
          <w:sz w:val="24"/>
          <w:szCs w:val="24"/>
        </w:rPr>
        <w:t>щаемого через таможенную границу согласно правилам, предусмотренным действующим Законодательством  РК.</w:t>
      </w:r>
    </w:p>
    <w:p w:rsidR="009871A0" w:rsidRPr="009871A0" w:rsidRDefault="009871A0" w:rsidP="009871A0">
      <w:pPr>
        <w:ind w:firstLine="567"/>
        <w:jc w:val="both"/>
        <w:rPr>
          <w:sz w:val="24"/>
          <w:szCs w:val="24"/>
        </w:rPr>
      </w:pPr>
      <w:r w:rsidRPr="009871A0">
        <w:rPr>
          <w:sz w:val="24"/>
          <w:szCs w:val="24"/>
        </w:rPr>
        <w:t>Заявляемая декларантом таможенная стоимость и предоставляе</w:t>
      </w:r>
      <w:r w:rsidRPr="009871A0">
        <w:rPr>
          <w:sz w:val="24"/>
          <w:szCs w:val="24"/>
        </w:rPr>
        <w:softHyphen/>
        <w:t>мые им сведения, относящиеся к ее определению, должны основы</w:t>
      </w:r>
      <w:r w:rsidRPr="009871A0">
        <w:rPr>
          <w:sz w:val="24"/>
          <w:szCs w:val="24"/>
        </w:rPr>
        <w:softHyphen/>
        <w:t>ваться на дост</w:t>
      </w:r>
      <w:r w:rsidRPr="009871A0">
        <w:rPr>
          <w:sz w:val="24"/>
          <w:szCs w:val="24"/>
        </w:rPr>
        <w:t>о</w:t>
      </w:r>
      <w:r w:rsidRPr="009871A0">
        <w:rPr>
          <w:sz w:val="24"/>
          <w:szCs w:val="24"/>
        </w:rPr>
        <w:t>верной, количественно  определяемой и докумен</w:t>
      </w:r>
      <w:r w:rsidRPr="009871A0">
        <w:rPr>
          <w:sz w:val="24"/>
          <w:szCs w:val="24"/>
        </w:rPr>
        <w:softHyphen/>
        <w:t>тально подтвержденной информации.</w:t>
      </w:r>
    </w:p>
    <w:p w:rsidR="009871A0" w:rsidRPr="009871A0" w:rsidRDefault="009871A0" w:rsidP="009871A0">
      <w:pPr>
        <w:ind w:firstLine="567"/>
        <w:jc w:val="both"/>
        <w:rPr>
          <w:sz w:val="24"/>
          <w:szCs w:val="24"/>
        </w:rPr>
      </w:pPr>
      <w:r w:rsidRPr="009871A0">
        <w:rPr>
          <w:sz w:val="24"/>
          <w:szCs w:val="24"/>
        </w:rPr>
        <w:t>При возникновении необходимости в уточнении заявленной дек</w:t>
      </w:r>
      <w:r w:rsidRPr="009871A0">
        <w:rPr>
          <w:sz w:val="24"/>
          <w:szCs w:val="24"/>
        </w:rPr>
        <w:softHyphen/>
        <w:t>ларантом таможенной стоимости товара производится корректи</w:t>
      </w:r>
      <w:r w:rsidRPr="009871A0">
        <w:rPr>
          <w:sz w:val="24"/>
          <w:szCs w:val="24"/>
        </w:rPr>
        <w:softHyphen/>
        <w:t xml:space="preserve">ровка таможенной стоимости товара. </w:t>
      </w:r>
      <w:proofErr w:type="gramStart"/>
      <w:r w:rsidRPr="009871A0">
        <w:rPr>
          <w:sz w:val="24"/>
          <w:szCs w:val="24"/>
        </w:rPr>
        <w:t>При этом декларант вправе об</w:t>
      </w:r>
      <w:r w:rsidRPr="009871A0">
        <w:rPr>
          <w:sz w:val="24"/>
          <w:szCs w:val="24"/>
        </w:rPr>
        <w:softHyphen/>
        <w:t>ратиться в таможенный орган с заявлением об условном выпуске то</w:t>
      </w:r>
      <w:r w:rsidRPr="009871A0">
        <w:rPr>
          <w:sz w:val="24"/>
          <w:szCs w:val="24"/>
        </w:rPr>
        <w:softHyphen/>
        <w:t>вара и предоставл</w:t>
      </w:r>
      <w:r w:rsidRPr="009871A0">
        <w:rPr>
          <w:sz w:val="24"/>
          <w:szCs w:val="24"/>
        </w:rPr>
        <w:t>е</w:t>
      </w:r>
      <w:r w:rsidRPr="009871A0">
        <w:rPr>
          <w:sz w:val="24"/>
          <w:szCs w:val="24"/>
        </w:rPr>
        <w:t>нии ему декларируемого товара в пользование с условием предоставления гарантии уполномоченного банка или вне</w:t>
      </w:r>
      <w:r w:rsidRPr="009871A0">
        <w:rPr>
          <w:sz w:val="24"/>
          <w:szCs w:val="24"/>
        </w:rPr>
        <w:softHyphen/>
        <w:t>сения на депозитный счет таможенного органа сумм платежей и на</w:t>
      </w:r>
      <w:r w:rsidRPr="009871A0">
        <w:rPr>
          <w:sz w:val="24"/>
          <w:szCs w:val="24"/>
        </w:rPr>
        <w:softHyphen/>
        <w:t>логов, рассчитанных на основе разн</w:t>
      </w:r>
      <w:r w:rsidRPr="009871A0">
        <w:rPr>
          <w:sz w:val="24"/>
          <w:szCs w:val="24"/>
        </w:rPr>
        <w:t>и</w:t>
      </w:r>
      <w:r w:rsidRPr="009871A0">
        <w:rPr>
          <w:sz w:val="24"/>
          <w:szCs w:val="24"/>
        </w:rPr>
        <w:t>цы между условной ценой то</w:t>
      </w:r>
      <w:r w:rsidRPr="009871A0">
        <w:rPr>
          <w:sz w:val="24"/>
          <w:szCs w:val="24"/>
        </w:rPr>
        <w:softHyphen/>
        <w:t xml:space="preserve">вара и заявленной таможенной стоимостью товара. </w:t>
      </w:r>
      <w:proofErr w:type="gramEnd"/>
    </w:p>
    <w:p w:rsidR="009871A0" w:rsidRPr="009871A0" w:rsidRDefault="009871A0" w:rsidP="009871A0">
      <w:pPr>
        <w:ind w:firstLine="567"/>
        <w:jc w:val="both"/>
        <w:rPr>
          <w:sz w:val="24"/>
          <w:szCs w:val="24"/>
        </w:rPr>
      </w:pPr>
      <w:r w:rsidRPr="009871A0">
        <w:rPr>
          <w:sz w:val="24"/>
          <w:szCs w:val="24"/>
        </w:rPr>
        <w:t>Сумма таможенных платежей и налогов зависит от вычисляемой там</w:t>
      </w:r>
      <w:r w:rsidRPr="009871A0">
        <w:rPr>
          <w:sz w:val="24"/>
          <w:szCs w:val="24"/>
        </w:rPr>
        <w:t>о</w:t>
      </w:r>
      <w:r w:rsidRPr="009871A0">
        <w:rPr>
          <w:sz w:val="24"/>
          <w:szCs w:val="24"/>
        </w:rPr>
        <w:t>женной стоимости, поэтому физические и юридические лица должны пользоваться предоставленными правами обжалования действий должн</w:t>
      </w:r>
      <w:r w:rsidRPr="009871A0">
        <w:rPr>
          <w:sz w:val="24"/>
          <w:szCs w:val="24"/>
        </w:rPr>
        <w:t>о</w:t>
      </w:r>
      <w:r w:rsidRPr="009871A0">
        <w:rPr>
          <w:sz w:val="24"/>
          <w:szCs w:val="24"/>
        </w:rPr>
        <w:t>стных лиц (в порядке ст.424 и 425 Закона «О таможенном деле») в случаях несогласия. Однако на практике этого не происходит, поскольку таможе</w:t>
      </w:r>
      <w:r w:rsidRPr="009871A0">
        <w:rPr>
          <w:sz w:val="24"/>
          <w:szCs w:val="24"/>
        </w:rPr>
        <w:t>н</w:t>
      </w:r>
      <w:r w:rsidRPr="009871A0">
        <w:rPr>
          <w:sz w:val="24"/>
          <w:szCs w:val="24"/>
        </w:rPr>
        <w:t>ные органы выступают конечной инстанцией в определении таможенной стоимости. Здесь имеет место незнание физическими и юридическими лицами механизма и правил исчисления таможенных платежей и обжалов</w:t>
      </w:r>
      <w:r w:rsidRPr="009871A0">
        <w:rPr>
          <w:sz w:val="24"/>
          <w:szCs w:val="24"/>
        </w:rPr>
        <w:t>а</w:t>
      </w:r>
      <w:r w:rsidRPr="009871A0">
        <w:rPr>
          <w:sz w:val="24"/>
          <w:szCs w:val="24"/>
        </w:rPr>
        <w:t>ния действий должностных лиц.</w:t>
      </w:r>
    </w:p>
    <w:p w:rsidR="009871A0" w:rsidRPr="009871A0" w:rsidRDefault="009871A0" w:rsidP="009871A0">
      <w:pPr>
        <w:ind w:firstLine="567"/>
        <w:jc w:val="both"/>
        <w:rPr>
          <w:sz w:val="24"/>
          <w:szCs w:val="24"/>
        </w:rPr>
      </w:pPr>
      <w:r w:rsidRPr="009871A0">
        <w:rPr>
          <w:sz w:val="24"/>
          <w:szCs w:val="24"/>
        </w:rPr>
        <w:t xml:space="preserve">Применение системы </w:t>
      </w:r>
      <w:proofErr w:type="spellStart"/>
      <w:r w:rsidRPr="009871A0">
        <w:rPr>
          <w:sz w:val="24"/>
          <w:szCs w:val="24"/>
        </w:rPr>
        <w:t>таможенно</w:t>
      </w:r>
      <w:proofErr w:type="spellEnd"/>
      <w:r w:rsidRPr="009871A0">
        <w:rPr>
          <w:sz w:val="24"/>
          <w:szCs w:val="24"/>
        </w:rPr>
        <w:t xml:space="preserve"> - тарифного регулирования (пошлин, таможенной стоимости, экспортной и импортной пошлины и др.) и иных экономических инструментов играет существенную роль в обеспечении экономической безопасности страны, для чего необходимо:</w:t>
      </w:r>
    </w:p>
    <w:p w:rsidR="009871A0" w:rsidRPr="009871A0" w:rsidRDefault="009871A0" w:rsidP="009871A0">
      <w:pPr>
        <w:ind w:firstLine="567"/>
        <w:jc w:val="both"/>
        <w:rPr>
          <w:sz w:val="24"/>
          <w:szCs w:val="24"/>
        </w:rPr>
      </w:pPr>
      <w:r w:rsidRPr="009871A0">
        <w:rPr>
          <w:sz w:val="24"/>
          <w:szCs w:val="24"/>
        </w:rPr>
        <w:t>- четко определить пределы импортной зависимости Казахстана;</w:t>
      </w:r>
    </w:p>
    <w:p w:rsidR="009871A0" w:rsidRPr="009871A0" w:rsidRDefault="009871A0" w:rsidP="009871A0">
      <w:pPr>
        <w:ind w:firstLine="567"/>
        <w:jc w:val="both"/>
        <w:rPr>
          <w:sz w:val="24"/>
          <w:szCs w:val="24"/>
        </w:rPr>
      </w:pPr>
      <w:r w:rsidRPr="009871A0">
        <w:rPr>
          <w:sz w:val="24"/>
          <w:szCs w:val="24"/>
        </w:rPr>
        <w:t>- устанавливать импортные пошлины дифференцированно, с учетом поощрения ввоза товаров, отечественное производство которых развивать нецелесообразно, и ограничения ввоза тех товаров, производство которых в стране будет эффективным и возможным;</w:t>
      </w:r>
    </w:p>
    <w:p w:rsidR="009871A0" w:rsidRPr="009871A0" w:rsidRDefault="009871A0" w:rsidP="009871A0">
      <w:pPr>
        <w:ind w:firstLine="567"/>
        <w:jc w:val="both"/>
        <w:rPr>
          <w:sz w:val="24"/>
          <w:szCs w:val="24"/>
        </w:rPr>
      </w:pPr>
      <w:r w:rsidRPr="009871A0">
        <w:rPr>
          <w:sz w:val="24"/>
          <w:szCs w:val="24"/>
        </w:rPr>
        <w:t>- разработать более доступную методику расчета таможенной стоим</w:t>
      </w:r>
      <w:r w:rsidRPr="009871A0">
        <w:rPr>
          <w:sz w:val="24"/>
          <w:szCs w:val="24"/>
        </w:rPr>
        <w:t>о</w:t>
      </w:r>
      <w:r w:rsidRPr="009871A0">
        <w:rPr>
          <w:sz w:val="24"/>
          <w:szCs w:val="24"/>
        </w:rPr>
        <w:t>сти;</w:t>
      </w:r>
    </w:p>
    <w:p w:rsidR="009871A0" w:rsidRPr="009871A0" w:rsidRDefault="009871A0" w:rsidP="009871A0">
      <w:pPr>
        <w:ind w:firstLine="567"/>
        <w:jc w:val="both"/>
        <w:rPr>
          <w:sz w:val="24"/>
          <w:szCs w:val="24"/>
        </w:rPr>
      </w:pPr>
      <w:r w:rsidRPr="009871A0">
        <w:rPr>
          <w:sz w:val="24"/>
          <w:szCs w:val="24"/>
        </w:rPr>
        <w:t>- использовать экспортные пошлины в качестве выравнивания  вну</w:t>
      </w:r>
      <w:r w:rsidRPr="009871A0">
        <w:rPr>
          <w:sz w:val="24"/>
          <w:szCs w:val="24"/>
        </w:rPr>
        <w:t>т</w:t>
      </w:r>
      <w:r w:rsidRPr="009871A0">
        <w:rPr>
          <w:sz w:val="24"/>
          <w:szCs w:val="24"/>
        </w:rPr>
        <w:t>ренних цен с мировыми в целях предотвращения оттока относительно д</w:t>
      </w:r>
      <w:r w:rsidRPr="009871A0">
        <w:rPr>
          <w:sz w:val="24"/>
          <w:szCs w:val="24"/>
        </w:rPr>
        <w:t>е</w:t>
      </w:r>
      <w:r w:rsidRPr="009871A0">
        <w:rPr>
          <w:sz w:val="24"/>
          <w:szCs w:val="24"/>
        </w:rPr>
        <w:t xml:space="preserve">шевых ресурсов за рубеж. </w:t>
      </w:r>
    </w:p>
    <w:p w:rsidR="009871A0" w:rsidRPr="009871A0" w:rsidRDefault="009871A0" w:rsidP="009871A0">
      <w:pPr>
        <w:ind w:firstLine="567"/>
        <w:jc w:val="both"/>
        <w:rPr>
          <w:sz w:val="24"/>
          <w:szCs w:val="24"/>
        </w:rPr>
      </w:pPr>
      <w:r w:rsidRPr="009871A0">
        <w:rPr>
          <w:sz w:val="24"/>
          <w:szCs w:val="24"/>
        </w:rPr>
        <w:t>В соответствии с Законом  РК «О таможенном деле в Республике Казахстан» таможенная стоимость товара – это стоимость товара, перемещаемого через таможенную границу  РК, используемая в целях:</w:t>
      </w:r>
    </w:p>
    <w:p w:rsidR="009871A0" w:rsidRPr="009871A0" w:rsidRDefault="009871A0" w:rsidP="009871A0">
      <w:pPr>
        <w:ind w:firstLine="567"/>
        <w:jc w:val="both"/>
        <w:rPr>
          <w:sz w:val="24"/>
          <w:szCs w:val="24"/>
        </w:rPr>
      </w:pPr>
      <w:r w:rsidRPr="009871A0">
        <w:rPr>
          <w:sz w:val="24"/>
          <w:szCs w:val="24"/>
        </w:rPr>
        <w:t>-обложения товара таможенными платежами и налогами;</w:t>
      </w:r>
    </w:p>
    <w:p w:rsidR="009871A0" w:rsidRPr="009871A0" w:rsidRDefault="009871A0" w:rsidP="009871A0">
      <w:pPr>
        <w:ind w:firstLine="567"/>
        <w:jc w:val="both"/>
        <w:rPr>
          <w:sz w:val="24"/>
          <w:szCs w:val="24"/>
        </w:rPr>
      </w:pPr>
      <w:r w:rsidRPr="009871A0">
        <w:rPr>
          <w:sz w:val="24"/>
          <w:szCs w:val="24"/>
        </w:rPr>
        <w:t>-ведения таможенной статистики;</w:t>
      </w:r>
    </w:p>
    <w:p w:rsidR="009871A0" w:rsidRPr="009871A0" w:rsidRDefault="009871A0" w:rsidP="009871A0">
      <w:pPr>
        <w:ind w:firstLine="567"/>
        <w:jc w:val="both"/>
        <w:rPr>
          <w:sz w:val="24"/>
          <w:szCs w:val="24"/>
        </w:rPr>
      </w:pPr>
      <w:r w:rsidRPr="009871A0">
        <w:rPr>
          <w:sz w:val="24"/>
          <w:szCs w:val="24"/>
        </w:rPr>
        <w:t>-применения мер государственного регулирования внешнеторговой п</w:t>
      </w:r>
      <w:r w:rsidRPr="009871A0">
        <w:rPr>
          <w:sz w:val="24"/>
          <w:szCs w:val="24"/>
        </w:rPr>
        <w:t>о</w:t>
      </w:r>
      <w:r w:rsidRPr="009871A0">
        <w:rPr>
          <w:sz w:val="24"/>
          <w:szCs w:val="24"/>
        </w:rPr>
        <w:t>литики  РК.</w:t>
      </w:r>
    </w:p>
    <w:p w:rsidR="009871A0" w:rsidRPr="009871A0" w:rsidRDefault="009871A0" w:rsidP="009871A0">
      <w:pPr>
        <w:ind w:firstLine="567"/>
        <w:jc w:val="both"/>
        <w:rPr>
          <w:sz w:val="24"/>
          <w:szCs w:val="24"/>
        </w:rPr>
      </w:pPr>
      <w:r w:rsidRPr="009871A0">
        <w:rPr>
          <w:sz w:val="24"/>
          <w:szCs w:val="24"/>
        </w:rPr>
        <w:t>Таможенная стоимость товара – это фактически уплаченная или по</w:t>
      </w:r>
      <w:r w:rsidRPr="009871A0">
        <w:rPr>
          <w:sz w:val="24"/>
          <w:szCs w:val="24"/>
        </w:rPr>
        <w:t>д</w:t>
      </w:r>
      <w:r w:rsidRPr="009871A0">
        <w:rPr>
          <w:sz w:val="24"/>
          <w:szCs w:val="24"/>
        </w:rPr>
        <w:t>лежащая уплате стоимость товаров, с учетом дополнительных начислений или разрешенных вычетов из цены товара.</w:t>
      </w:r>
    </w:p>
    <w:p w:rsidR="009871A0" w:rsidRPr="009871A0" w:rsidRDefault="009871A0" w:rsidP="009871A0">
      <w:pPr>
        <w:pStyle w:val="a3"/>
        <w:tabs>
          <w:tab w:val="num" w:pos="0"/>
        </w:tabs>
        <w:spacing w:after="0"/>
        <w:ind w:left="0" w:firstLine="567"/>
        <w:jc w:val="both"/>
        <w:rPr>
          <w:sz w:val="24"/>
          <w:szCs w:val="24"/>
        </w:rPr>
      </w:pPr>
      <w:r w:rsidRPr="009871A0">
        <w:rPr>
          <w:sz w:val="24"/>
          <w:szCs w:val="24"/>
        </w:rPr>
        <w:t>Порядок определения таможенной стоимости товаров, ввозимых на т</w:t>
      </w:r>
      <w:r w:rsidRPr="009871A0">
        <w:rPr>
          <w:sz w:val="24"/>
          <w:szCs w:val="24"/>
        </w:rPr>
        <w:t>а</w:t>
      </w:r>
      <w:r w:rsidRPr="009871A0">
        <w:rPr>
          <w:sz w:val="24"/>
          <w:szCs w:val="24"/>
        </w:rPr>
        <w:t>моженную территорию  РК, утвержден  Законом  РК «О таможенном деле в Республике Казахстан».</w:t>
      </w:r>
    </w:p>
    <w:p w:rsidR="009871A0" w:rsidRPr="009871A0" w:rsidRDefault="009871A0" w:rsidP="009871A0">
      <w:pPr>
        <w:pStyle w:val="a3"/>
        <w:tabs>
          <w:tab w:val="num" w:pos="0"/>
        </w:tabs>
        <w:spacing w:after="0"/>
        <w:ind w:left="0" w:firstLine="567"/>
        <w:jc w:val="both"/>
        <w:rPr>
          <w:sz w:val="24"/>
          <w:szCs w:val="24"/>
        </w:rPr>
      </w:pPr>
      <w:r w:rsidRPr="009871A0">
        <w:rPr>
          <w:sz w:val="24"/>
          <w:szCs w:val="24"/>
        </w:rPr>
        <w:lastRenderedPageBreak/>
        <w:t>Предусмотрено шесть методов определения таможенной</w:t>
      </w:r>
      <w:r w:rsidRPr="009871A0">
        <w:rPr>
          <w:sz w:val="24"/>
          <w:szCs w:val="24"/>
        </w:rPr>
        <w:tab/>
        <w:t>стоим</w:t>
      </w:r>
      <w:r w:rsidRPr="009871A0">
        <w:rPr>
          <w:sz w:val="24"/>
          <w:szCs w:val="24"/>
        </w:rPr>
        <w:t>о</w:t>
      </w:r>
      <w:r w:rsidRPr="009871A0">
        <w:rPr>
          <w:sz w:val="24"/>
          <w:szCs w:val="24"/>
        </w:rPr>
        <w:t>сти ввозимых товаров:</w:t>
      </w:r>
    </w:p>
    <w:p w:rsidR="009871A0" w:rsidRPr="009871A0" w:rsidRDefault="009871A0" w:rsidP="009871A0">
      <w:pPr>
        <w:pStyle w:val="a3"/>
        <w:numPr>
          <w:ilvl w:val="0"/>
          <w:numId w:val="4"/>
        </w:numPr>
        <w:spacing w:after="0"/>
        <w:ind w:left="0" w:firstLine="567"/>
        <w:jc w:val="both"/>
        <w:rPr>
          <w:sz w:val="24"/>
          <w:szCs w:val="24"/>
        </w:rPr>
      </w:pPr>
      <w:r w:rsidRPr="009871A0">
        <w:rPr>
          <w:sz w:val="24"/>
          <w:szCs w:val="24"/>
        </w:rPr>
        <w:t>«Метод по цене сделки с ввозимыми товарами» (метод 1);</w:t>
      </w:r>
    </w:p>
    <w:p w:rsidR="009871A0" w:rsidRPr="009871A0" w:rsidRDefault="009871A0" w:rsidP="009871A0">
      <w:pPr>
        <w:pStyle w:val="a3"/>
        <w:numPr>
          <w:ilvl w:val="0"/>
          <w:numId w:val="4"/>
        </w:numPr>
        <w:tabs>
          <w:tab w:val="num" w:pos="709"/>
          <w:tab w:val="num" w:pos="1904"/>
        </w:tabs>
        <w:spacing w:after="0"/>
        <w:ind w:left="0" w:firstLine="567"/>
        <w:jc w:val="both"/>
        <w:rPr>
          <w:sz w:val="24"/>
          <w:szCs w:val="24"/>
        </w:rPr>
      </w:pPr>
      <w:r w:rsidRPr="009871A0">
        <w:rPr>
          <w:sz w:val="24"/>
          <w:szCs w:val="24"/>
        </w:rPr>
        <w:t>«Метод по цене сделки с идентичными товарами» (метод 2);</w:t>
      </w:r>
    </w:p>
    <w:p w:rsidR="009871A0" w:rsidRPr="009871A0" w:rsidRDefault="009871A0" w:rsidP="009871A0">
      <w:pPr>
        <w:pStyle w:val="a3"/>
        <w:numPr>
          <w:ilvl w:val="0"/>
          <w:numId w:val="4"/>
        </w:numPr>
        <w:tabs>
          <w:tab w:val="num" w:pos="709"/>
          <w:tab w:val="num" w:pos="1904"/>
        </w:tabs>
        <w:spacing w:after="0"/>
        <w:ind w:left="0" w:firstLine="567"/>
        <w:jc w:val="both"/>
        <w:rPr>
          <w:sz w:val="24"/>
          <w:szCs w:val="24"/>
        </w:rPr>
      </w:pPr>
      <w:r w:rsidRPr="009871A0">
        <w:rPr>
          <w:sz w:val="24"/>
          <w:szCs w:val="24"/>
        </w:rPr>
        <w:t>«Метод по цене сделки с однородными товарами» (метод 3);</w:t>
      </w:r>
    </w:p>
    <w:p w:rsidR="009871A0" w:rsidRPr="009871A0" w:rsidRDefault="009871A0" w:rsidP="009871A0">
      <w:pPr>
        <w:pStyle w:val="a3"/>
        <w:numPr>
          <w:ilvl w:val="0"/>
          <w:numId w:val="4"/>
        </w:numPr>
        <w:tabs>
          <w:tab w:val="num" w:pos="709"/>
          <w:tab w:val="num" w:pos="1904"/>
        </w:tabs>
        <w:spacing w:after="0"/>
        <w:ind w:left="0" w:firstLine="567"/>
        <w:jc w:val="both"/>
        <w:rPr>
          <w:sz w:val="24"/>
          <w:szCs w:val="24"/>
        </w:rPr>
      </w:pPr>
      <w:r w:rsidRPr="009871A0">
        <w:rPr>
          <w:sz w:val="24"/>
          <w:szCs w:val="24"/>
        </w:rPr>
        <w:t>«Метод вычитания стоимости» (метод 4);</w:t>
      </w:r>
    </w:p>
    <w:p w:rsidR="009871A0" w:rsidRPr="009871A0" w:rsidRDefault="009871A0" w:rsidP="009871A0">
      <w:pPr>
        <w:pStyle w:val="a3"/>
        <w:numPr>
          <w:ilvl w:val="0"/>
          <w:numId w:val="4"/>
        </w:numPr>
        <w:tabs>
          <w:tab w:val="num" w:pos="709"/>
          <w:tab w:val="num" w:pos="1904"/>
        </w:tabs>
        <w:spacing w:after="0"/>
        <w:ind w:left="0" w:firstLine="567"/>
        <w:jc w:val="both"/>
        <w:rPr>
          <w:sz w:val="24"/>
          <w:szCs w:val="24"/>
        </w:rPr>
      </w:pPr>
      <w:r w:rsidRPr="009871A0">
        <w:rPr>
          <w:sz w:val="24"/>
          <w:szCs w:val="24"/>
        </w:rPr>
        <w:t>«Метод сложения стоимости» (метод 5);</w:t>
      </w:r>
    </w:p>
    <w:p w:rsidR="009871A0" w:rsidRPr="009871A0" w:rsidRDefault="009871A0" w:rsidP="009871A0">
      <w:pPr>
        <w:pStyle w:val="a3"/>
        <w:numPr>
          <w:ilvl w:val="0"/>
          <w:numId w:val="4"/>
        </w:numPr>
        <w:tabs>
          <w:tab w:val="num" w:pos="709"/>
          <w:tab w:val="num" w:pos="1904"/>
        </w:tabs>
        <w:spacing w:after="0"/>
        <w:ind w:left="0" w:firstLine="567"/>
        <w:jc w:val="both"/>
        <w:rPr>
          <w:sz w:val="24"/>
          <w:szCs w:val="24"/>
        </w:rPr>
      </w:pPr>
      <w:r w:rsidRPr="009871A0">
        <w:rPr>
          <w:sz w:val="24"/>
          <w:szCs w:val="24"/>
        </w:rPr>
        <w:t>«Резервный метод » (метод 6).</w:t>
      </w:r>
    </w:p>
    <w:p w:rsidR="009871A0" w:rsidRPr="009871A0" w:rsidRDefault="009871A0" w:rsidP="009871A0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9871A0">
        <w:rPr>
          <w:sz w:val="24"/>
          <w:szCs w:val="24"/>
        </w:rPr>
        <w:t xml:space="preserve"> Основным методом определения таможенной стоимости является «Метод по цене сделки с ввозимыми товарами» (метод 1).</w:t>
      </w:r>
    </w:p>
    <w:p w:rsidR="009871A0" w:rsidRPr="009871A0" w:rsidRDefault="009871A0" w:rsidP="009871A0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9871A0">
        <w:rPr>
          <w:sz w:val="24"/>
          <w:szCs w:val="24"/>
        </w:rPr>
        <w:t>В случае невозможности использования основного метода применяется другой метод определения таможенной стоимости. При этом каждый п</w:t>
      </w:r>
      <w:r w:rsidRPr="009871A0">
        <w:rPr>
          <w:sz w:val="24"/>
          <w:szCs w:val="24"/>
        </w:rPr>
        <w:t>о</w:t>
      </w:r>
      <w:r w:rsidRPr="009871A0">
        <w:rPr>
          <w:sz w:val="24"/>
          <w:szCs w:val="24"/>
        </w:rPr>
        <w:t>следующий метод таможенной оценки применяется, если таможенная стоимость не может быть определена путем использования предыдущего метода. Методы вычитания и сложения стоимости  (4 и 5) могут прим</w:t>
      </w:r>
      <w:r w:rsidRPr="009871A0">
        <w:rPr>
          <w:sz w:val="24"/>
          <w:szCs w:val="24"/>
        </w:rPr>
        <w:t>е</w:t>
      </w:r>
      <w:r w:rsidRPr="009871A0">
        <w:rPr>
          <w:sz w:val="24"/>
          <w:szCs w:val="24"/>
        </w:rPr>
        <w:t>няться в любой последовательности  по усмотрению декларанта.</w:t>
      </w:r>
    </w:p>
    <w:p w:rsidR="009871A0" w:rsidRPr="009871A0" w:rsidRDefault="009871A0" w:rsidP="009871A0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9871A0">
        <w:rPr>
          <w:sz w:val="24"/>
          <w:szCs w:val="24"/>
        </w:rPr>
        <w:t>В случае уверенности в невозможности использования методов 1-5 таможенный орган, на основании имеющейся информации в таможенных о</w:t>
      </w:r>
      <w:r w:rsidRPr="009871A0">
        <w:rPr>
          <w:sz w:val="24"/>
          <w:szCs w:val="24"/>
        </w:rPr>
        <w:t>р</w:t>
      </w:r>
      <w:r w:rsidRPr="009871A0">
        <w:rPr>
          <w:sz w:val="24"/>
          <w:szCs w:val="24"/>
        </w:rPr>
        <w:t>ганах, может применить шестой метод оценки таможенной стоимости.</w:t>
      </w:r>
    </w:p>
    <w:p w:rsidR="009871A0" w:rsidRPr="009871A0" w:rsidRDefault="009871A0" w:rsidP="009871A0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9871A0">
        <w:rPr>
          <w:sz w:val="24"/>
          <w:szCs w:val="24"/>
        </w:rPr>
        <w:t>Необходимость уточнения заявленной таможенной стоимости, включая необходимость предоставления декларантом дополнительных сведений, не является основанием для задержки выпуска товаров. При возникновении необходимости в уточнении заявленной таможенной стоимости и в случае, когда декларант не использует свое право по определению таможенной стоимости оформляемых товаров по следующим методам, выпуск товаров осуществляется с применением условной оценки.</w:t>
      </w:r>
    </w:p>
    <w:p w:rsidR="009871A0" w:rsidRPr="009871A0" w:rsidRDefault="009871A0" w:rsidP="009871A0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9871A0">
        <w:rPr>
          <w:sz w:val="24"/>
          <w:szCs w:val="24"/>
        </w:rPr>
        <w:t>Если таможенная стоимость определена с помощью одного метода, п</w:t>
      </w:r>
      <w:r w:rsidRPr="009871A0">
        <w:rPr>
          <w:sz w:val="24"/>
          <w:szCs w:val="24"/>
        </w:rPr>
        <w:t>о</w:t>
      </w:r>
      <w:r w:rsidRPr="009871A0">
        <w:rPr>
          <w:sz w:val="24"/>
          <w:szCs w:val="24"/>
        </w:rPr>
        <w:t>следующие методы не применяются.</w:t>
      </w:r>
    </w:p>
    <w:p w:rsidR="009871A0" w:rsidRPr="009871A0" w:rsidRDefault="009871A0" w:rsidP="009871A0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9871A0">
        <w:rPr>
          <w:sz w:val="24"/>
          <w:szCs w:val="24"/>
        </w:rPr>
        <w:t>Применения методов 2-6 базируется на использовании статистических данных о ранее имевших место сделках с перемещением товаров через таможенную границу  РК. Указанная информация форм</w:t>
      </w:r>
      <w:r w:rsidRPr="009871A0">
        <w:rPr>
          <w:sz w:val="24"/>
          <w:szCs w:val="24"/>
        </w:rPr>
        <w:t>и</w:t>
      </w:r>
      <w:r w:rsidRPr="009871A0">
        <w:rPr>
          <w:sz w:val="24"/>
          <w:szCs w:val="24"/>
        </w:rPr>
        <w:t>руется на основе статистических данных контрактов, Грузовых  таможе</w:t>
      </w:r>
      <w:r w:rsidRPr="009871A0">
        <w:rPr>
          <w:sz w:val="24"/>
          <w:szCs w:val="24"/>
        </w:rPr>
        <w:t>н</w:t>
      </w:r>
      <w:r w:rsidRPr="009871A0">
        <w:rPr>
          <w:sz w:val="24"/>
          <w:szCs w:val="24"/>
        </w:rPr>
        <w:t>ных деклараций (далее ГТД) и Деклараций таможенной стоимости (далее ДТС), сведений об уровнях цен, прибыли, издержках, применяемых в то</w:t>
      </w:r>
      <w:r w:rsidRPr="009871A0">
        <w:rPr>
          <w:sz w:val="24"/>
          <w:szCs w:val="24"/>
        </w:rPr>
        <w:t>р</w:t>
      </w:r>
      <w:r w:rsidRPr="009871A0">
        <w:rPr>
          <w:sz w:val="24"/>
          <w:szCs w:val="24"/>
        </w:rPr>
        <w:t>говле скидках и иных сведениях, необходимых для определения таможенной стоимости. При этом статистическая информация о перемещаемых товарах должна включать сведения о стране происхождения товара, товар</w:t>
      </w:r>
      <w:r w:rsidRPr="009871A0">
        <w:rPr>
          <w:sz w:val="24"/>
          <w:szCs w:val="24"/>
        </w:rPr>
        <w:t>о</w:t>
      </w:r>
      <w:r w:rsidRPr="009871A0">
        <w:rPr>
          <w:sz w:val="24"/>
          <w:szCs w:val="24"/>
        </w:rPr>
        <w:t>производителе, условиях, сроках и объемах поставки товара, формах и сроках оплаты, гарантийных обязательствах, длительности торговых вза</w:t>
      </w:r>
      <w:r w:rsidRPr="009871A0">
        <w:rPr>
          <w:sz w:val="24"/>
          <w:szCs w:val="24"/>
        </w:rPr>
        <w:t>и</w:t>
      </w:r>
      <w:r w:rsidRPr="009871A0">
        <w:rPr>
          <w:sz w:val="24"/>
          <w:szCs w:val="24"/>
        </w:rPr>
        <w:t xml:space="preserve">моотношений между партнерами, а также другие сведения, повлиявшие на цену сделки. </w:t>
      </w:r>
    </w:p>
    <w:p w:rsidR="009871A0" w:rsidRPr="009871A0" w:rsidRDefault="009871A0" w:rsidP="009871A0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9871A0">
        <w:rPr>
          <w:sz w:val="24"/>
          <w:szCs w:val="24"/>
        </w:rPr>
        <w:t xml:space="preserve"> Информация, имеющаяся в таможенных органах, должна предоста</w:t>
      </w:r>
      <w:r w:rsidRPr="009871A0">
        <w:rPr>
          <w:sz w:val="24"/>
          <w:szCs w:val="24"/>
        </w:rPr>
        <w:t>в</w:t>
      </w:r>
      <w:r w:rsidRPr="009871A0">
        <w:rPr>
          <w:sz w:val="24"/>
          <w:szCs w:val="24"/>
        </w:rPr>
        <w:t>ляться декларанту по его письменному заявлению. При этом информация, содержащая конфиденциальные сведения, предоставляется таможенными органами декларантам с соблюдением требований законодательства.</w:t>
      </w:r>
    </w:p>
    <w:p w:rsidR="009871A0" w:rsidRPr="009871A0" w:rsidRDefault="009871A0" w:rsidP="009871A0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9871A0">
        <w:rPr>
          <w:sz w:val="24"/>
          <w:szCs w:val="24"/>
        </w:rPr>
        <w:t>Критерием выбора информации, используемой в качестве базы для о</w:t>
      </w:r>
      <w:r w:rsidRPr="009871A0">
        <w:rPr>
          <w:sz w:val="24"/>
          <w:szCs w:val="24"/>
        </w:rPr>
        <w:t>п</w:t>
      </w:r>
      <w:r w:rsidRPr="009871A0">
        <w:rPr>
          <w:sz w:val="24"/>
          <w:szCs w:val="24"/>
        </w:rPr>
        <w:t>ределения таможенной стоимости, является степень ее приближенности к условиям оцениваемой сделки.</w:t>
      </w:r>
    </w:p>
    <w:p w:rsidR="009871A0" w:rsidRPr="009871A0" w:rsidRDefault="009871A0" w:rsidP="009871A0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9871A0">
        <w:rPr>
          <w:sz w:val="24"/>
          <w:szCs w:val="24"/>
        </w:rPr>
        <w:t xml:space="preserve"> Для таможенной оценки товаров и </w:t>
      </w:r>
      <w:proofErr w:type="spellStart"/>
      <w:r w:rsidRPr="009871A0">
        <w:rPr>
          <w:sz w:val="24"/>
          <w:szCs w:val="24"/>
        </w:rPr>
        <w:t>прове</w:t>
      </w:r>
      <w:proofErr w:type="spellEnd"/>
      <w:r w:rsidRPr="009871A0">
        <w:rPr>
          <w:sz w:val="24"/>
          <w:szCs w:val="24"/>
        </w:rPr>
        <w:t xml:space="preserve"> </w:t>
      </w:r>
      <w:proofErr w:type="spellStart"/>
      <w:r w:rsidRPr="009871A0">
        <w:rPr>
          <w:sz w:val="24"/>
          <w:szCs w:val="24"/>
        </w:rPr>
        <w:t>РКи</w:t>
      </w:r>
      <w:proofErr w:type="spellEnd"/>
      <w:r w:rsidRPr="009871A0">
        <w:rPr>
          <w:sz w:val="24"/>
          <w:szCs w:val="24"/>
        </w:rPr>
        <w:t xml:space="preserve"> заявленной декларантом таможенной стоимости может быть использована информация, предста</w:t>
      </w:r>
      <w:r w:rsidRPr="009871A0">
        <w:rPr>
          <w:sz w:val="24"/>
          <w:szCs w:val="24"/>
        </w:rPr>
        <w:t>в</w:t>
      </w:r>
      <w:r w:rsidRPr="009871A0">
        <w:rPr>
          <w:sz w:val="24"/>
          <w:szCs w:val="24"/>
        </w:rPr>
        <w:t>ленная декларантом, если такая информация была ранее принята таможе</w:t>
      </w:r>
      <w:r w:rsidRPr="009871A0">
        <w:rPr>
          <w:sz w:val="24"/>
          <w:szCs w:val="24"/>
        </w:rPr>
        <w:t>н</w:t>
      </w:r>
      <w:r w:rsidRPr="009871A0">
        <w:rPr>
          <w:sz w:val="24"/>
          <w:szCs w:val="24"/>
        </w:rPr>
        <w:t>ным органом.</w:t>
      </w:r>
    </w:p>
    <w:p w:rsidR="009871A0" w:rsidRPr="009871A0" w:rsidRDefault="009871A0" w:rsidP="009871A0">
      <w:pPr>
        <w:pStyle w:val="a3"/>
        <w:spacing w:after="0"/>
        <w:ind w:left="0" w:firstLine="567"/>
        <w:jc w:val="both"/>
        <w:rPr>
          <w:sz w:val="24"/>
          <w:szCs w:val="24"/>
        </w:rPr>
      </w:pPr>
    </w:p>
    <w:p w:rsidR="009871A0" w:rsidRPr="009871A0" w:rsidRDefault="009871A0" w:rsidP="009871A0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9871A0">
        <w:rPr>
          <w:sz w:val="24"/>
          <w:szCs w:val="24"/>
        </w:rPr>
        <w:t xml:space="preserve"> Метод оценки по цене сделки с ввозимыми товарами (метод 1).</w:t>
      </w:r>
    </w:p>
    <w:p w:rsidR="009871A0" w:rsidRPr="009871A0" w:rsidRDefault="009871A0" w:rsidP="009871A0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9871A0">
        <w:rPr>
          <w:sz w:val="24"/>
          <w:szCs w:val="24"/>
        </w:rPr>
        <w:t>Метод применяется при определении таможенной стоимости товаров, ввозимых в соответствии с внешнеторговыми сделками купли–продажи, имеющими стоимостную основу.</w:t>
      </w:r>
    </w:p>
    <w:p w:rsidR="009871A0" w:rsidRPr="009871A0" w:rsidRDefault="009871A0" w:rsidP="009871A0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9871A0">
        <w:rPr>
          <w:sz w:val="24"/>
          <w:szCs w:val="24"/>
        </w:rPr>
        <w:lastRenderedPageBreak/>
        <w:t>К внешнеэкономическим сделкам, не содержащим признаков сделки  купли – продажи возмездного характера, относятся:</w:t>
      </w:r>
    </w:p>
    <w:p w:rsidR="009871A0" w:rsidRPr="009871A0" w:rsidRDefault="009871A0" w:rsidP="009871A0">
      <w:pPr>
        <w:pStyle w:val="a3"/>
        <w:numPr>
          <w:ilvl w:val="0"/>
          <w:numId w:val="5"/>
        </w:numPr>
        <w:tabs>
          <w:tab w:val="num" w:pos="1004"/>
        </w:tabs>
        <w:spacing w:after="0"/>
        <w:ind w:left="0" w:firstLine="567"/>
        <w:jc w:val="both"/>
        <w:rPr>
          <w:sz w:val="24"/>
          <w:szCs w:val="24"/>
        </w:rPr>
      </w:pPr>
      <w:r w:rsidRPr="009871A0">
        <w:rPr>
          <w:sz w:val="24"/>
          <w:szCs w:val="24"/>
        </w:rPr>
        <w:t>Безвозмездная поставка товара;</w:t>
      </w:r>
    </w:p>
    <w:p w:rsidR="009871A0" w:rsidRPr="009871A0" w:rsidRDefault="009871A0" w:rsidP="009871A0">
      <w:pPr>
        <w:pStyle w:val="a3"/>
        <w:numPr>
          <w:ilvl w:val="0"/>
          <w:numId w:val="5"/>
        </w:numPr>
        <w:tabs>
          <w:tab w:val="num" w:pos="1004"/>
        </w:tabs>
        <w:spacing w:after="0"/>
        <w:ind w:left="0" w:firstLine="567"/>
        <w:jc w:val="both"/>
        <w:rPr>
          <w:sz w:val="24"/>
          <w:szCs w:val="24"/>
        </w:rPr>
      </w:pPr>
      <w:r w:rsidRPr="009871A0">
        <w:rPr>
          <w:sz w:val="24"/>
          <w:szCs w:val="24"/>
        </w:rPr>
        <w:t>Поставка товара на условиях консигнации, предусматривающей п</w:t>
      </w:r>
      <w:r w:rsidRPr="009871A0">
        <w:rPr>
          <w:sz w:val="24"/>
          <w:szCs w:val="24"/>
        </w:rPr>
        <w:t>о</w:t>
      </w:r>
      <w:r w:rsidRPr="009871A0">
        <w:rPr>
          <w:sz w:val="24"/>
          <w:szCs w:val="24"/>
        </w:rPr>
        <w:t>ставку товара для продажи в Республике Казахстан без перехода права собственности к импортеру;</w:t>
      </w:r>
    </w:p>
    <w:p w:rsidR="009871A0" w:rsidRPr="009871A0" w:rsidRDefault="009871A0" w:rsidP="009871A0">
      <w:pPr>
        <w:pStyle w:val="a3"/>
        <w:numPr>
          <w:ilvl w:val="0"/>
          <w:numId w:val="5"/>
        </w:numPr>
        <w:tabs>
          <w:tab w:val="num" w:pos="851"/>
          <w:tab w:val="num" w:pos="1004"/>
        </w:tabs>
        <w:spacing w:after="0"/>
        <w:ind w:left="0" w:firstLine="567"/>
        <w:jc w:val="both"/>
        <w:rPr>
          <w:sz w:val="24"/>
          <w:szCs w:val="24"/>
        </w:rPr>
      </w:pPr>
      <w:r w:rsidRPr="009871A0">
        <w:rPr>
          <w:sz w:val="24"/>
          <w:szCs w:val="24"/>
        </w:rPr>
        <w:t>Поставка товаров иностранным юридическим лицам в адрес своих филиалов (представительств), находящихся на территории  РК;</w:t>
      </w:r>
    </w:p>
    <w:p w:rsidR="009871A0" w:rsidRPr="009871A0" w:rsidRDefault="009871A0" w:rsidP="009871A0">
      <w:pPr>
        <w:pStyle w:val="a3"/>
        <w:numPr>
          <w:ilvl w:val="0"/>
          <w:numId w:val="5"/>
        </w:numPr>
        <w:tabs>
          <w:tab w:val="num" w:pos="851"/>
          <w:tab w:val="num" w:pos="1004"/>
        </w:tabs>
        <w:spacing w:after="0"/>
        <w:ind w:left="0" w:firstLine="567"/>
        <w:jc w:val="both"/>
        <w:rPr>
          <w:sz w:val="24"/>
          <w:szCs w:val="24"/>
        </w:rPr>
      </w:pPr>
      <w:r w:rsidRPr="009871A0">
        <w:rPr>
          <w:sz w:val="24"/>
          <w:szCs w:val="24"/>
        </w:rPr>
        <w:t>Поставка товаров в рамках бартерных или  иных компенсационных сделок;</w:t>
      </w:r>
    </w:p>
    <w:p w:rsidR="009871A0" w:rsidRPr="009871A0" w:rsidRDefault="009871A0" w:rsidP="009871A0">
      <w:pPr>
        <w:pStyle w:val="a3"/>
        <w:numPr>
          <w:ilvl w:val="0"/>
          <w:numId w:val="5"/>
        </w:numPr>
        <w:tabs>
          <w:tab w:val="num" w:pos="851"/>
          <w:tab w:val="num" w:pos="1004"/>
        </w:tabs>
        <w:spacing w:after="0"/>
        <w:ind w:left="0" w:firstLine="567"/>
        <w:jc w:val="both"/>
        <w:rPr>
          <w:sz w:val="24"/>
          <w:szCs w:val="24"/>
        </w:rPr>
      </w:pPr>
      <w:r w:rsidRPr="009871A0">
        <w:rPr>
          <w:sz w:val="24"/>
          <w:szCs w:val="24"/>
        </w:rPr>
        <w:t>Поставка товаров по договорам имущественного найма (лизинга);</w:t>
      </w:r>
    </w:p>
    <w:p w:rsidR="009871A0" w:rsidRPr="009871A0" w:rsidRDefault="009871A0" w:rsidP="009871A0">
      <w:pPr>
        <w:pStyle w:val="a3"/>
        <w:numPr>
          <w:ilvl w:val="0"/>
          <w:numId w:val="5"/>
        </w:numPr>
        <w:tabs>
          <w:tab w:val="num" w:pos="851"/>
          <w:tab w:val="num" w:pos="1004"/>
        </w:tabs>
        <w:spacing w:after="0"/>
        <w:ind w:left="0" w:firstLine="567"/>
        <w:jc w:val="both"/>
        <w:rPr>
          <w:sz w:val="24"/>
          <w:szCs w:val="24"/>
        </w:rPr>
      </w:pPr>
      <w:r w:rsidRPr="009871A0">
        <w:rPr>
          <w:sz w:val="24"/>
          <w:szCs w:val="24"/>
        </w:rPr>
        <w:t>Поставки товаров в целях временного нахождения;</w:t>
      </w:r>
    </w:p>
    <w:p w:rsidR="009871A0" w:rsidRPr="009871A0" w:rsidRDefault="009871A0" w:rsidP="009871A0">
      <w:pPr>
        <w:pStyle w:val="a3"/>
        <w:numPr>
          <w:ilvl w:val="0"/>
          <w:numId w:val="5"/>
        </w:numPr>
        <w:tabs>
          <w:tab w:val="num" w:pos="851"/>
          <w:tab w:val="num" w:pos="1004"/>
        </w:tabs>
        <w:spacing w:after="0"/>
        <w:ind w:left="0" w:firstLine="567"/>
        <w:jc w:val="both"/>
        <w:rPr>
          <w:sz w:val="24"/>
          <w:szCs w:val="24"/>
        </w:rPr>
      </w:pPr>
      <w:r w:rsidRPr="009871A0">
        <w:rPr>
          <w:sz w:val="24"/>
          <w:szCs w:val="24"/>
        </w:rPr>
        <w:t>Ввоз на территорию  РК отходов производства в целях их некоммерческой утилизации;</w:t>
      </w:r>
    </w:p>
    <w:p w:rsidR="009871A0" w:rsidRPr="009871A0" w:rsidRDefault="009871A0" w:rsidP="009871A0">
      <w:pPr>
        <w:pStyle w:val="a3"/>
        <w:numPr>
          <w:ilvl w:val="0"/>
          <w:numId w:val="5"/>
        </w:numPr>
        <w:tabs>
          <w:tab w:val="num" w:pos="851"/>
          <w:tab w:val="num" w:pos="1004"/>
        </w:tabs>
        <w:spacing w:after="0"/>
        <w:ind w:left="0" w:firstLine="567"/>
        <w:jc w:val="both"/>
        <w:rPr>
          <w:sz w:val="24"/>
          <w:szCs w:val="24"/>
        </w:rPr>
      </w:pPr>
      <w:r w:rsidRPr="009871A0">
        <w:rPr>
          <w:sz w:val="24"/>
          <w:szCs w:val="24"/>
        </w:rPr>
        <w:t>Поставка товаров в счет гарантийных обязатель</w:t>
      </w:r>
      <w:proofErr w:type="gramStart"/>
      <w:r w:rsidRPr="009871A0">
        <w:rPr>
          <w:sz w:val="24"/>
          <w:szCs w:val="24"/>
        </w:rPr>
        <w:t>ств пр</w:t>
      </w:r>
      <w:proofErr w:type="gramEnd"/>
      <w:r w:rsidRPr="009871A0">
        <w:rPr>
          <w:sz w:val="24"/>
          <w:szCs w:val="24"/>
        </w:rPr>
        <w:t>одавца;</w:t>
      </w:r>
    </w:p>
    <w:p w:rsidR="009871A0" w:rsidRPr="009871A0" w:rsidRDefault="009871A0" w:rsidP="009871A0">
      <w:pPr>
        <w:pStyle w:val="a3"/>
        <w:numPr>
          <w:ilvl w:val="0"/>
          <w:numId w:val="5"/>
        </w:numPr>
        <w:tabs>
          <w:tab w:val="num" w:pos="851"/>
          <w:tab w:val="num" w:pos="1004"/>
        </w:tabs>
        <w:spacing w:after="0"/>
        <w:ind w:left="0" w:firstLine="567"/>
        <w:jc w:val="both"/>
        <w:rPr>
          <w:sz w:val="24"/>
          <w:szCs w:val="24"/>
        </w:rPr>
      </w:pPr>
      <w:r w:rsidRPr="009871A0">
        <w:rPr>
          <w:sz w:val="24"/>
          <w:szCs w:val="24"/>
        </w:rPr>
        <w:t>Иные поставки, не содержащие факта купли–продажи.</w:t>
      </w:r>
    </w:p>
    <w:p w:rsidR="009871A0" w:rsidRPr="009871A0" w:rsidRDefault="009871A0" w:rsidP="009871A0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9871A0">
        <w:rPr>
          <w:sz w:val="24"/>
          <w:szCs w:val="24"/>
        </w:rPr>
        <w:t>В качестве базы для определения таможенной стоимости принимается фактическая цена сделки непосредственно с ввозимыми товарами, подл</w:t>
      </w:r>
      <w:r w:rsidRPr="009871A0">
        <w:rPr>
          <w:sz w:val="24"/>
          <w:szCs w:val="24"/>
        </w:rPr>
        <w:t>е</w:t>
      </w:r>
      <w:r w:rsidRPr="009871A0">
        <w:rPr>
          <w:sz w:val="24"/>
          <w:szCs w:val="24"/>
        </w:rPr>
        <w:t>жащими оценке. Под ценой сделки понимается цена, фактически уплаче</w:t>
      </w:r>
      <w:r w:rsidRPr="009871A0">
        <w:rPr>
          <w:sz w:val="24"/>
          <w:szCs w:val="24"/>
        </w:rPr>
        <w:t>н</w:t>
      </w:r>
      <w:r w:rsidRPr="009871A0">
        <w:rPr>
          <w:sz w:val="24"/>
          <w:szCs w:val="24"/>
        </w:rPr>
        <w:t>ная или подлежащая уплате за ввозимые товары.</w:t>
      </w:r>
    </w:p>
    <w:p w:rsidR="009871A0" w:rsidRPr="009871A0" w:rsidRDefault="009871A0" w:rsidP="009871A0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9871A0">
        <w:rPr>
          <w:sz w:val="24"/>
          <w:szCs w:val="24"/>
        </w:rPr>
        <w:t>При использовании цены сделки для определения таможенной стоим</w:t>
      </w:r>
      <w:r w:rsidRPr="009871A0">
        <w:rPr>
          <w:sz w:val="24"/>
          <w:szCs w:val="24"/>
        </w:rPr>
        <w:t>о</w:t>
      </w:r>
      <w:r w:rsidRPr="009871A0">
        <w:rPr>
          <w:sz w:val="24"/>
          <w:szCs w:val="24"/>
        </w:rPr>
        <w:t>сти в нее включаются следующие расходы, если они не были ранее в нее включены:</w:t>
      </w:r>
    </w:p>
    <w:p w:rsidR="009871A0" w:rsidRPr="009871A0" w:rsidRDefault="009871A0" w:rsidP="009871A0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9871A0">
        <w:rPr>
          <w:sz w:val="24"/>
          <w:szCs w:val="24"/>
        </w:rPr>
        <w:t>а) расходы на транспортировку ввозимых товаров до места их ввоза на таможенную территорию, в том числе:</w:t>
      </w:r>
    </w:p>
    <w:p w:rsidR="009871A0" w:rsidRPr="009871A0" w:rsidRDefault="009871A0" w:rsidP="009871A0">
      <w:pPr>
        <w:pStyle w:val="a3"/>
        <w:numPr>
          <w:ilvl w:val="0"/>
          <w:numId w:val="6"/>
        </w:numPr>
        <w:tabs>
          <w:tab w:val="num" w:pos="1004"/>
        </w:tabs>
        <w:spacing w:after="0"/>
        <w:ind w:left="0" w:firstLine="567"/>
        <w:jc w:val="both"/>
        <w:rPr>
          <w:sz w:val="24"/>
          <w:szCs w:val="24"/>
        </w:rPr>
      </w:pPr>
      <w:r w:rsidRPr="009871A0">
        <w:rPr>
          <w:sz w:val="24"/>
          <w:szCs w:val="24"/>
        </w:rPr>
        <w:t>расходы по погрузке, выгрузке, перегрузке и складированию товаров;</w:t>
      </w:r>
    </w:p>
    <w:p w:rsidR="009871A0" w:rsidRPr="009871A0" w:rsidRDefault="009871A0" w:rsidP="009871A0">
      <w:pPr>
        <w:pStyle w:val="a3"/>
        <w:numPr>
          <w:ilvl w:val="0"/>
          <w:numId w:val="6"/>
        </w:numPr>
        <w:tabs>
          <w:tab w:val="num" w:pos="1004"/>
        </w:tabs>
        <w:spacing w:after="0"/>
        <w:ind w:left="0" w:firstLine="567"/>
        <w:jc w:val="both"/>
        <w:rPr>
          <w:sz w:val="24"/>
          <w:szCs w:val="24"/>
        </w:rPr>
      </w:pPr>
      <w:r w:rsidRPr="009871A0">
        <w:rPr>
          <w:sz w:val="24"/>
          <w:szCs w:val="24"/>
        </w:rPr>
        <w:t>стоимость упаковки, включая стоимость упаковочных материалов и работ по упаковке;</w:t>
      </w:r>
    </w:p>
    <w:p w:rsidR="009871A0" w:rsidRPr="009871A0" w:rsidRDefault="009871A0" w:rsidP="009871A0">
      <w:pPr>
        <w:pStyle w:val="a3"/>
        <w:numPr>
          <w:ilvl w:val="0"/>
          <w:numId w:val="6"/>
        </w:numPr>
        <w:tabs>
          <w:tab w:val="num" w:pos="1004"/>
        </w:tabs>
        <w:spacing w:after="0"/>
        <w:ind w:left="0" w:firstLine="567"/>
        <w:jc w:val="both"/>
        <w:rPr>
          <w:sz w:val="24"/>
          <w:szCs w:val="24"/>
        </w:rPr>
      </w:pPr>
      <w:r w:rsidRPr="009871A0">
        <w:rPr>
          <w:sz w:val="24"/>
          <w:szCs w:val="24"/>
        </w:rPr>
        <w:t>расходы на страхование.</w:t>
      </w:r>
    </w:p>
    <w:p w:rsidR="009871A0" w:rsidRPr="009871A0" w:rsidRDefault="009871A0" w:rsidP="009871A0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9871A0">
        <w:rPr>
          <w:sz w:val="24"/>
          <w:szCs w:val="24"/>
        </w:rPr>
        <w:t xml:space="preserve"> В стоимость транспортировки входят расходы на транспортировку т</w:t>
      </w:r>
      <w:r w:rsidRPr="009871A0">
        <w:rPr>
          <w:sz w:val="24"/>
          <w:szCs w:val="24"/>
        </w:rPr>
        <w:t>о</w:t>
      </w:r>
      <w:r w:rsidRPr="009871A0">
        <w:rPr>
          <w:sz w:val="24"/>
          <w:szCs w:val="24"/>
        </w:rPr>
        <w:t>варов до места ввоза на таможенную территорию  РК в том случае, если они в соответствии с условиями поставки не были вкл</w:t>
      </w:r>
      <w:r w:rsidRPr="009871A0">
        <w:rPr>
          <w:sz w:val="24"/>
          <w:szCs w:val="24"/>
        </w:rPr>
        <w:t>ю</w:t>
      </w:r>
      <w:r w:rsidRPr="009871A0">
        <w:rPr>
          <w:sz w:val="24"/>
          <w:szCs w:val="24"/>
        </w:rPr>
        <w:t>чены в цену сделки (например, условие поставки EXW – с завода  - изгот</w:t>
      </w:r>
      <w:r w:rsidRPr="009871A0">
        <w:rPr>
          <w:sz w:val="24"/>
          <w:szCs w:val="24"/>
        </w:rPr>
        <w:t>о</w:t>
      </w:r>
      <w:r w:rsidRPr="009871A0">
        <w:rPr>
          <w:sz w:val="24"/>
          <w:szCs w:val="24"/>
        </w:rPr>
        <w:t>вителя, FOB – по</w:t>
      </w:r>
      <w:proofErr w:type="gramStart"/>
      <w:r w:rsidRPr="009871A0">
        <w:rPr>
          <w:sz w:val="24"/>
          <w:szCs w:val="24"/>
        </w:rPr>
        <w:t>рт стр</w:t>
      </w:r>
      <w:proofErr w:type="gramEnd"/>
      <w:r w:rsidRPr="009871A0">
        <w:rPr>
          <w:sz w:val="24"/>
          <w:szCs w:val="24"/>
        </w:rPr>
        <w:t>аны экспорта или страны транзита). Если доставка осуществлялась безвозмездно  или с помощью собственных транспортных средств покупателя, то в таможенную стоимость включается сумма  расх</w:t>
      </w:r>
      <w:r w:rsidRPr="009871A0">
        <w:rPr>
          <w:sz w:val="24"/>
          <w:szCs w:val="24"/>
        </w:rPr>
        <w:t>о</w:t>
      </w:r>
      <w:r w:rsidRPr="009871A0">
        <w:rPr>
          <w:sz w:val="24"/>
          <w:szCs w:val="24"/>
        </w:rPr>
        <w:t>дов на транспортировку, рассчитанная исходя из тарифов, действующих в период перевозки груза для соответствующих видов транспорта. При о</w:t>
      </w:r>
      <w:r w:rsidRPr="009871A0">
        <w:rPr>
          <w:sz w:val="24"/>
          <w:szCs w:val="24"/>
        </w:rPr>
        <w:t>т</w:t>
      </w:r>
      <w:r w:rsidRPr="009871A0">
        <w:rPr>
          <w:sz w:val="24"/>
          <w:szCs w:val="24"/>
        </w:rPr>
        <w:t>сутствии сведений о тарифах допускается определять сумму расходов на транспортировку на основе документов бухгалтерского учета предприятия (организации) – калькуляции расходов.</w:t>
      </w:r>
    </w:p>
    <w:p w:rsidR="009871A0" w:rsidRPr="009871A0" w:rsidRDefault="009871A0" w:rsidP="009871A0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9871A0">
        <w:rPr>
          <w:sz w:val="24"/>
          <w:szCs w:val="24"/>
        </w:rPr>
        <w:t xml:space="preserve"> Расходы по доставке товаров могут быть исключены из цены сделки, при условии, что эти расходы произведены после ввоза товаров на там</w:t>
      </w:r>
      <w:r w:rsidRPr="009871A0">
        <w:rPr>
          <w:sz w:val="24"/>
          <w:szCs w:val="24"/>
        </w:rPr>
        <w:t>о</w:t>
      </w:r>
      <w:r w:rsidRPr="009871A0">
        <w:rPr>
          <w:sz w:val="24"/>
          <w:szCs w:val="24"/>
        </w:rPr>
        <w:t xml:space="preserve">женную территорию  РК и данная сумма подтверждена документально. </w:t>
      </w:r>
    </w:p>
    <w:p w:rsidR="009871A0" w:rsidRPr="009871A0" w:rsidRDefault="009871A0" w:rsidP="009871A0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9871A0">
        <w:rPr>
          <w:sz w:val="24"/>
          <w:szCs w:val="24"/>
        </w:rPr>
        <w:t>б) прочие расходы, понесенные покупателем, т.е. расходы, не включе</w:t>
      </w:r>
      <w:r w:rsidRPr="009871A0">
        <w:rPr>
          <w:sz w:val="24"/>
          <w:szCs w:val="24"/>
        </w:rPr>
        <w:t>н</w:t>
      </w:r>
      <w:r w:rsidRPr="009871A0">
        <w:rPr>
          <w:sz w:val="24"/>
          <w:szCs w:val="24"/>
        </w:rPr>
        <w:t>ные продавцом в цену сделки:</w:t>
      </w:r>
    </w:p>
    <w:p w:rsidR="009871A0" w:rsidRPr="009871A0" w:rsidRDefault="009871A0" w:rsidP="009871A0">
      <w:pPr>
        <w:pStyle w:val="a3"/>
        <w:numPr>
          <w:ilvl w:val="0"/>
          <w:numId w:val="7"/>
        </w:numPr>
        <w:spacing w:after="0"/>
        <w:ind w:left="0" w:firstLine="567"/>
        <w:jc w:val="both"/>
        <w:rPr>
          <w:sz w:val="24"/>
          <w:szCs w:val="24"/>
        </w:rPr>
      </w:pPr>
      <w:r w:rsidRPr="009871A0">
        <w:rPr>
          <w:sz w:val="24"/>
          <w:szCs w:val="24"/>
        </w:rPr>
        <w:t>расходы по выплате комиссионных и иных посреднических вознагр</w:t>
      </w:r>
      <w:r w:rsidRPr="009871A0">
        <w:rPr>
          <w:sz w:val="24"/>
          <w:szCs w:val="24"/>
        </w:rPr>
        <w:t>а</w:t>
      </w:r>
      <w:r w:rsidRPr="009871A0">
        <w:rPr>
          <w:sz w:val="24"/>
          <w:szCs w:val="24"/>
        </w:rPr>
        <w:t>ждений, кроме комиссионных по закупке товара;</w:t>
      </w:r>
    </w:p>
    <w:p w:rsidR="009871A0" w:rsidRPr="009871A0" w:rsidRDefault="009871A0" w:rsidP="009871A0">
      <w:pPr>
        <w:pStyle w:val="a3"/>
        <w:numPr>
          <w:ilvl w:val="0"/>
          <w:numId w:val="7"/>
        </w:numPr>
        <w:spacing w:after="0"/>
        <w:ind w:left="0" w:firstLine="567"/>
        <w:jc w:val="both"/>
        <w:rPr>
          <w:sz w:val="24"/>
          <w:szCs w:val="24"/>
        </w:rPr>
      </w:pPr>
      <w:r w:rsidRPr="009871A0">
        <w:rPr>
          <w:sz w:val="24"/>
          <w:szCs w:val="24"/>
        </w:rPr>
        <w:t xml:space="preserve">стоимость контейнеров в случаях, если в соответствии  с ТН ВЭД СНГ они рассматриваются как единое целое с оцениваемыми товарами. </w:t>
      </w:r>
    </w:p>
    <w:p w:rsidR="009871A0" w:rsidRPr="009871A0" w:rsidRDefault="009871A0" w:rsidP="009871A0">
      <w:pPr>
        <w:pStyle w:val="a3"/>
        <w:tabs>
          <w:tab w:val="num" w:pos="883"/>
        </w:tabs>
        <w:spacing w:after="0"/>
        <w:ind w:left="0" w:firstLine="567"/>
        <w:jc w:val="both"/>
        <w:rPr>
          <w:sz w:val="24"/>
          <w:szCs w:val="24"/>
        </w:rPr>
      </w:pPr>
      <w:r w:rsidRPr="009871A0">
        <w:rPr>
          <w:sz w:val="24"/>
          <w:szCs w:val="24"/>
        </w:rPr>
        <w:t>В том случае, если покупатель или продавец прибегают к услугам п</w:t>
      </w:r>
      <w:r w:rsidRPr="009871A0">
        <w:rPr>
          <w:sz w:val="24"/>
          <w:szCs w:val="24"/>
        </w:rPr>
        <w:t>о</w:t>
      </w:r>
      <w:r w:rsidRPr="009871A0">
        <w:rPr>
          <w:sz w:val="24"/>
          <w:szCs w:val="24"/>
        </w:rPr>
        <w:t>средника при продаже или закупке товара, то встает вопрос о включении расходов на оплату услуг посредника в таможенную стоимость. Агенты, работающие от имени покупателя, называются  агентами по закупке тов</w:t>
      </w:r>
      <w:r w:rsidRPr="009871A0">
        <w:rPr>
          <w:sz w:val="24"/>
          <w:szCs w:val="24"/>
        </w:rPr>
        <w:t>а</w:t>
      </w:r>
      <w:r w:rsidRPr="009871A0">
        <w:rPr>
          <w:sz w:val="24"/>
          <w:szCs w:val="24"/>
        </w:rPr>
        <w:t>ра. Агенты, работающие от имени продавца, называются агентами по пр</w:t>
      </w:r>
      <w:r w:rsidRPr="009871A0">
        <w:rPr>
          <w:sz w:val="24"/>
          <w:szCs w:val="24"/>
        </w:rPr>
        <w:t>о</w:t>
      </w:r>
      <w:r w:rsidRPr="009871A0">
        <w:rPr>
          <w:sz w:val="24"/>
          <w:szCs w:val="24"/>
        </w:rPr>
        <w:t>даже. Соответственно их вознаграждение является комиссионными по з</w:t>
      </w:r>
      <w:r w:rsidRPr="009871A0">
        <w:rPr>
          <w:sz w:val="24"/>
          <w:szCs w:val="24"/>
        </w:rPr>
        <w:t>а</w:t>
      </w:r>
      <w:r w:rsidRPr="009871A0">
        <w:rPr>
          <w:sz w:val="24"/>
          <w:szCs w:val="24"/>
        </w:rPr>
        <w:t>купке или комиссионными по продаже. В таможенную стоимость включаются только комиссионные по продаже, не включенные ранее в цену сде</w:t>
      </w:r>
      <w:r w:rsidRPr="009871A0">
        <w:rPr>
          <w:sz w:val="24"/>
          <w:szCs w:val="24"/>
        </w:rPr>
        <w:t>л</w:t>
      </w:r>
      <w:r w:rsidRPr="009871A0">
        <w:rPr>
          <w:sz w:val="24"/>
          <w:szCs w:val="24"/>
        </w:rPr>
        <w:t>ки.</w:t>
      </w:r>
    </w:p>
    <w:p w:rsidR="009871A0" w:rsidRPr="009871A0" w:rsidRDefault="009871A0" w:rsidP="009871A0">
      <w:pPr>
        <w:pStyle w:val="a3"/>
        <w:tabs>
          <w:tab w:val="num" w:pos="883"/>
        </w:tabs>
        <w:spacing w:after="0"/>
        <w:ind w:left="0" w:firstLine="567"/>
        <w:jc w:val="both"/>
        <w:rPr>
          <w:sz w:val="24"/>
          <w:szCs w:val="24"/>
        </w:rPr>
      </w:pPr>
      <w:r w:rsidRPr="009871A0">
        <w:rPr>
          <w:sz w:val="24"/>
          <w:szCs w:val="24"/>
        </w:rPr>
        <w:lastRenderedPageBreak/>
        <w:t>в) соответствующая часть стоимости следующих товаров (работ и услуг), которые прямо или косвенно были предоставлены импортером бе</w:t>
      </w:r>
      <w:r w:rsidRPr="009871A0">
        <w:rPr>
          <w:sz w:val="24"/>
          <w:szCs w:val="24"/>
        </w:rPr>
        <w:t>с</w:t>
      </w:r>
      <w:r w:rsidRPr="009871A0">
        <w:rPr>
          <w:sz w:val="24"/>
          <w:szCs w:val="24"/>
        </w:rPr>
        <w:t>платно или по сниженной цене в целях использования для производства  или продажи на экспорт оцениваемых товаров:</w:t>
      </w:r>
    </w:p>
    <w:p w:rsidR="009871A0" w:rsidRPr="009871A0" w:rsidRDefault="009871A0" w:rsidP="009871A0">
      <w:pPr>
        <w:pStyle w:val="a3"/>
        <w:numPr>
          <w:ilvl w:val="0"/>
          <w:numId w:val="8"/>
        </w:numPr>
        <w:tabs>
          <w:tab w:val="num" w:pos="1004"/>
        </w:tabs>
        <w:spacing w:after="0"/>
        <w:ind w:left="0" w:firstLine="567"/>
        <w:jc w:val="both"/>
        <w:rPr>
          <w:sz w:val="24"/>
          <w:szCs w:val="24"/>
        </w:rPr>
      </w:pPr>
      <w:r w:rsidRPr="009871A0">
        <w:rPr>
          <w:sz w:val="24"/>
          <w:szCs w:val="24"/>
        </w:rPr>
        <w:t>сырье, материалы, детали, полуфабрикаты и другие комплектующие изделия, являющиеся составной частью оцениваемых товаров.</w:t>
      </w:r>
    </w:p>
    <w:p w:rsidR="009871A0" w:rsidRPr="009871A0" w:rsidRDefault="009871A0" w:rsidP="009871A0">
      <w:pPr>
        <w:pStyle w:val="a3"/>
        <w:numPr>
          <w:ilvl w:val="0"/>
          <w:numId w:val="8"/>
        </w:numPr>
        <w:tabs>
          <w:tab w:val="num" w:pos="1004"/>
        </w:tabs>
        <w:spacing w:after="0"/>
        <w:ind w:left="0" w:firstLine="567"/>
        <w:jc w:val="both"/>
        <w:rPr>
          <w:sz w:val="24"/>
          <w:szCs w:val="24"/>
        </w:rPr>
      </w:pPr>
      <w:r w:rsidRPr="009871A0">
        <w:rPr>
          <w:sz w:val="24"/>
          <w:szCs w:val="24"/>
        </w:rPr>
        <w:t>инструменты, штампы, формы и другое подобное оборудование, и</w:t>
      </w:r>
      <w:r w:rsidRPr="009871A0">
        <w:rPr>
          <w:sz w:val="24"/>
          <w:szCs w:val="24"/>
        </w:rPr>
        <w:t>с</w:t>
      </w:r>
      <w:r w:rsidRPr="009871A0">
        <w:rPr>
          <w:sz w:val="24"/>
          <w:szCs w:val="24"/>
        </w:rPr>
        <w:t>пользованное при производстве оцениваемых товаров;</w:t>
      </w:r>
    </w:p>
    <w:p w:rsidR="009871A0" w:rsidRPr="009871A0" w:rsidRDefault="009871A0" w:rsidP="009871A0">
      <w:pPr>
        <w:pStyle w:val="a3"/>
        <w:numPr>
          <w:ilvl w:val="0"/>
          <w:numId w:val="8"/>
        </w:numPr>
        <w:tabs>
          <w:tab w:val="num" w:pos="1004"/>
        </w:tabs>
        <w:spacing w:after="0"/>
        <w:ind w:left="0" w:firstLine="567"/>
        <w:jc w:val="both"/>
        <w:rPr>
          <w:sz w:val="24"/>
          <w:szCs w:val="24"/>
        </w:rPr>
      </w:pPr>
      <w:r w:rsidRPr="009871A0">
        <w:rPr>
          <w:sz w:val="24"/>
          <w:szCs w:val="24"/>
        </w:rPr>
        <w:t>вспомогательные материалы, израсходованные при производстве оц</w:t>
      </w:r>
      <w:r w:rsidRPr="009871A0">
        <w:rPr>
          <w:sz w:val="24"/>
          <w:szCs w:val="24"/>
        </w:rPr>
        <w:t>е</w:t>
      </w:r>
      <w:r w:rsidRPr="009871A0">
        <w:rPr>
          <w:sz w:val="24"/>
          <w:szCs w:val="24"/>
        </w:rPr>
        <w:t>ниваемых товаров (смазочные материалы, топливо и т.д.);</w:t>
      </w:r>
    </w:p>
    <w:p w:rsidR="009871A0" w:rsidRPr="009871A0" w:rsidRDefault="009871A0" w:rsidP="009871A0">
      <w:pPr>
        <w:pStyle w:val="a3"/>
        <w:numPr>
          <w:ilvl w:val="0"/>
          <w:numId w:val="8"/>
        </w:numPr>
        <w:tabs>
          <w:tab w:val="num" w:pos="1004"/>
        </w:tabs>
        <w:spacing w:after="0"/>
        <w:ind w:left="0" w:firstLine="567"/>
        <w:jc w:val="both"/>
        <w:rPr>
          <w:sz w:val="24"/>
          <w:szCs w:val="24"/>
        </w:rPr>
      </w:pPr>
      <w:r w:rsidRPr="009871A0">
        <w:rPr>
          <w:sz w:val="24"/>
          <w:szCs w:val="24"/>
        </w:rPr>
        <w:t>инженерная и опытно–конструкторская проработка, дизайн, эскизы и чертежи, выполненные вне территории  РК и непосре</w:t>
      </w:r>
      <w:r w:rsidRPr="009871A0">
        <w:rPr>
          <w:sz w:val="24"/>
          <w:szCs w:val="24"/>
        </w:rPr>
        <w:t>д</w:t>
      </w:r>
      <w:r w:rsidRPr="009871A0">
        <w:rPr>
          <w:sz w:val="24"/>
          <w:szCs w:val="24"/>
        </w:rPr>
        <w:t>ственно необходимые для производства оцениваемых товаров;</w:t>
      </w:r>
    </w:p>
    <w:p w:rsidR="009871A0" w:rsidRPr="009871A0" w:rsidRDefault="009871A0" w:rsidP="009871A0">
      <w:pPr>
        <w:pStyle w:val="a3"/>
        <w:numPr>
          <w:ilvl w:val="0"/>
          <w:numId w:val="8"/>
        </w:numPr>
        <w:tabs>
          <w:tab w:val="num" w:pos="1004"/>
        </w:tabs>
        <w:spacing w:after="0"/>
        <w:ind w:left="0" w:firstLine="567"/>
        <w:jc w:val="both"/>
        <w:rPr>
          <w:sz w:val="24"/>
          <w:szCs w:val="24"/>
        </w:rPr>
      </w:pPr>
      <w:r w:rsidRPr="009871A0">
        <w:rPr>
          <w:sz w:val="24"/>
          <w:szCs w:val="24"/>
        </w:rPr>
        <w:t>лицензионные и иные платежи за использование объектов интелле</w:t>
      </w:r>
      <w:r w:rsidRPr="009871A0">
        <w:rPr>
          <w:sz w:val="24"/>
          <w:szCs w:val="24"/>
        </w:rPr>
        <w:t>к</w:t>
      </w:r>
      <w:r w:rsidRPr="009871A0">
        <w:rPr>
          <w:sz w:val="24"/>
          <w:szCs w:val="24"/>
        </w:rPr>
        <w:t>туальной собственности, которые импортер прямо или косвенно должен осуществить в качестве условия продажи оцениваемых товаров.</w:t>
      </w:r>
    </w:p>
    <w:p w:rsidR="009871A0" w:rsidRPr="009871A0" w:rsidRDefault="009871A0" w:rsidP="009871A0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9871A0">
        <w:rPr>
          <w:sz w:val="24"/>
          <w:szCs w:val="24"/>
        </w:rPr>
        <w:t>В качестве таких платежей рассматривается вознаграждение, выплач</w:t>
      </w:r>
      <w:r w:rsidRPr="009871A0">
        <w:rPr>
          <w:sz w:val="24"/>
          <w:szCs w:val="24"/>
        </w:rPr>
        <w:t>и</w:t>
      </w:r>
      <w:r w:rsidRPr="009871A0">
        <w:rPr>
          <w:sz w:val="24"/>
          <w:szCs w:val="24"/>
        </w:rPr>
        <w:t>ваемое за пользование правами на изготовление ввозимых товаров (в том числе образцов или моделей промышленной продукции, образцов вкус</w:t>
      </w:r>
      <w:r w:rsidRPr="009871A0">
        <w:rPr>
          <w:sz w:val="24"/>
          <w:szCs w:val="24"/>
        </w:rPr>
        <w:t>о</w:t>
      </w:r>
      <w:r w:rsidRPr="009871A0">
        <w:rPr>
          <w:sz w:val="24"/>
          <w:szCs w:val="24"/>
        </w:rPr>
        <w:t>вых качеств, «ноу-хау»); использование торговых марок (торговых знаков), промышленных образцов и т.д.</w:t>
      </w:r>
    </w:p>
    <w:p w:rsidR="009871A0" w:rsidRPr="009871A0" w:rsidRDefault="009871A0" w:rsidP="009871A0">
      <w:pPr>
        <w:pStyle w:val="a3"/>
        <w:spacing w:after="0"/>
        <w:ind w:left="0" w:firstLine="567"/>
        <w:jc w:val="both"/>
        <w:rPr>
          <w:sz w:val="24"/>
          <w:szCs w:val="24"/>
        </w:rPr>
      </w:pPr>
      <w:proofErr w:type="spellStart"/>
      <w:r w:rsidRPr="009871A0">
        <w:rPr>
          <w:sz w:val="24"/>
          <w:szCs w:val="24"/>
        </w:rPr>
        <w:t>д</w:t>
      </w:r>
      <w:proofErr w:type="spellEnd"/>
      <w:r w:rsidRPr="009871A0">
        <w:rPr>
          <w:sz w:val="24"/>
          <w:szCs w:val="24"/>
        </w:rPr>
        <w:t>) часть дохода продавца  (импортера) от любой последующей продажи или использования оцениваемых товаров на территории  РК, которая подлежит возврату экспортеру.</w:t>
      </w:r>
    </w:p>
    <w:p w:rsidR="009871A0" w:rsidRPr="009871A0" w:rsidRDefault="009871A0" w:rsidP="009871A0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9871A0">
        <w:rPr>
          <w:sz w:val="24"/>
          <w:szCs w:val="24"/>
        </w:rPr>
        <w:t>Первый метод определения таможенной стоимости ввозимых товаров не может быть использован, если:</w:t>
      </w:r>
    </w:p>
    <w:p w:rsidR="009871A0" w:rsidRPr="009871A0" w:rsidRDefault="009871A0" w:rsidP="009871A0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9871A0">
        <w:rPr>
          <w:sz w:val="24"/>
          <w:szCs w:val="24"/>
        </w:rPr>
        <w:t>а) существуют ограничения в отношении прав импортера на оценива</w:t>
      </w:r>
      <w:r w:rsidRPr="009871A0">
        <w:rPr>
          <w:sz w:val="24"/>
          <w:szCs w:val="24"/>
        </w:rPr>
        <w:t>е</w:t>
      </w:r>
      <w:r w:rsidRPr="009871A0">
        <w:rPr>
          <w:sz w:val="24"/>
          <w:szCs w:val="24"/>
        </w:rPr>
        <w:t>мый товар, за исключением:</w:t>
      </w:r>
    </w:p>
    <w:p w:rsidR="009871A0" w:rsidRPr="009871A0" w:rsidRDefault="009871A0" w:rsidP="009871A0">
      <w:pPr>
        <w:pStyle w:val="a3"/>
        <w:numPr>
          <w:ilvl w:val="0"/>
          <w:numId w:val="9"/>
        </w:numPr>
        <w:spacing w:after="0"/>
        <w:ind w:left="0" w:firstLine="567"/>
        <w:jc w:val="both"/>
        <w:rPr>
          <w:sz w:val="24"/>
          <w:szCs w:val="24"/>
        </w:rPr>
      </w:pPr>
      <w:r w:rsidRPr="009871A0">
        <w:rPr>
          <w:sz w:val="24"/>
          <w:szCs w:val="24"/>
        </w:rPr>
        <w:t>ограничений, установленных Законодательством  РК;</w:t>
      </w:r>
    </w:p>
    <w:p w:rsidR="009871A0" w:rsidRPr="009871A0" w:rsidRDefault="009871A0" w:rsidP="009871A0">
      <w:pPr>
        <w:pStyle w:val="a3"/>
        <w:numPr>
          <w:ilvl w:val="0"/>
          <w:numId w:val="9"/>
        </w:numPr>
        <w:spacing w:after="0"/>
        <w:ind w:left="0" w:firstLine="567"/>
        <w:jc w:val="both"/>
        <w:rPr>
          <w:sz w:val="24"/>
          <w:szCs w:val="24"/>
        </w:rPr>
      </w:pPr>
      <w:r w:rsidRPr="009871A0">
        <w:rPr>
          <w:sz w:val="24"/>
          <w:szCs w:val="24"/>
        </w:rPr>
        <w:t>ограничений географического региона  РК, в кот</w:t>
      </w:r>
      <w:r w:rsidRPr="009871A0">
        <w:rPr>
          <w:sz w:val="24"/>
          <w:szCs w:val="24"/>
        </w:rPr>
        <w:t>о</w:t>
      </w:r>
      <w:r w:rsidRPr="009871A0">
        <w:rPr>
          <w:sz w:val="24"/>
          <w:szCs w:val="24"/>
        </w:rPr>
        <w:t>ром товары могут быть перепроданы повторно;</w:t>
      </w:r>
    </w:p>
    <w:p w:rsidR="009871A0" w:rsidRPr="009871A0" w:rsidRDefault="009871A0" w:rsidP="009871A0">
      <w:pPr>
        <w:pStyle w:val="a3"/>
        <w:numPr>
          <w:ilvl w:val="0"/>
          <w:numId w:val="9"/>
        </w:numPr>
        <w:spacing w:after="0"/>
        <w:ind w:left="0" w:firstLine="567"/>
        <w:jc w:val="both"/>
        <w:rPr>
          <w:sz w:val="24"/>
          <w:szCs w:val="24"/>
        </w:rPr>
      </w:pPr>
      <w:r w:rsidRPr="009871A0">
        <w:rPr>
          <w:sz w:val="24"/>
          <w:szCs w:val="24"/>
        </w:rPr>
        <w:t>ограничений, существенно не влияющих на цену товара.</w:t>
      </w:r>
    </w:p>
    <w:p w:rsidR="009871A0" w:rsidRPr="009871A0" w:rsidRDefault="009871A0" w:rsidP="009871A0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9871A0">
        <w:rPr>
          <w:sz w:val="24"/>
          <w:szCs w:val="24"/>
        </w:rPr>
        <w:t>Данное ограничение касается прав покупателя на использование и ра</w:t>
      </w:r>
      <w:r w:rsidRPr="009871A0">
        <w:rPr>
          <w:sz w:val="24"/>
          <w:szCs w:val="24"/>
        </w:rPr>
        <w:t>с</w:t>
      </w:r>
      <w:r w:rsidRPr="009871A0">
        <w:rPr>
          <w:sz w:val="24"/>
          <w:szCs w:val="24"/>
        </w:rPr>
        <w:t>поряжение ввезенным товаром, как собственника. Например, продается медицинское оборудование по номинальной цене, но при условии, что покупатель должен использовать ее только на благотворительные цели. Т</w:t>
      </w:r>
      <w:r w:rsidRPr="009871A0">
        <w:rPr>
          <w:sz w:val="24"/>
          <w:szCs w:val="24"/>
        </w:rPr>
        <w:t>а</w:t>
      </w:r>
      <w:r w:rsidRPr="009871A0">
        <w:rPr>
          <w:sz w:val="24"/>
          <w:szCs w:val="24"/>
        </w:rPr>
        <w:t>кое условие является ограничением, и цена, установленная в договоре, не может использоваться в качестве базы для определения таможенной стоимости по методу 1. Не считаются ограничениями также и ограничения, у</w:t>
      </w:r>
      <w:r w:rsidRPr="009871A0">
        <w:rPr>
          <w:sz w:val="24"/>
          <w:szCs w:val="24"/>
        </w:rPr>
        <w:t>с</w:t>
      </w:r>
      <w:r w:rsidRPr="009871A0">
        <w:rPr>
          <w:sz w:val="24"/>
          <w:szCs w:val="24"/>
        </w:rPr>
        <w:t>тановленные Законодательством  РК, например:</w:t>
      </w:r>
    </w:p>
    <w:p w:rsidR="009871A0" w:rsidRPr="009871A0" w:rsidRDefault="009871A0" w:rsidP="009871A0">
      <w:pPr>
        <w:pStyle w:val="a3"/>
        <w:numPr>
          <w:ilvl w:val="0"/>
          <w:numId w:val="10"/>
        </w:numPr>
        <w:tabs>
          <w:tab w:val="num" w:pos="1260"/>
        </w:tabs>
        <w:spacing w:after="0"/>
        <w:ind w:left="0" w:firstLine="567"/>
        <w:jc w:val="both"/>
        <w:rPr>
          <w:sz w:val="24"/>
          <w:szCs w:val="24"/>
        </w:rPr>
      </w:pPr>
      <w:r w:rsidRPr="009871A0">
        <w:rPr>
          <w:sz w:val="24"/>
          <w:szCs w:val="24"/>
        </w:rPr>
        <w:t>требования на получение лицензии на любую перепродажу или и</w:t>
      </w:r>
      <w:r w:rsidRPr="009871A0">
        <w:rPr>
          <w:sz w:val="24"/>
          <w:szCs w:val="24"/>
        </w:rPr>
        <w:t>с</w:t>
      </w:r>
      <w:r w:rsidRPr="009871A0">
        <w:rPr>
          <w:sz w:val="24"/>
          <w:szCs w:val="24"/>
        </w:rPr>
        <w:t>пользование товаров;</w:t>
      </w:r>
    </w:p>
    <w:p w:rsidR="009871A0" w:rsidRPr="009871A0" w:rsidRDefault="009871A0" w:rsidP="009871A0">
      <w:pPr>
        <w:pStyle w:val="a3"/>
        <w:numPr>
          <w:ilvl w:val="0"/>
          <w:numId w:val="10"/>
        </w:numPr>
        <w:tabs>
          <w:tab w:val="num" w:pos="1260"/>
        </w:tabs>
        <w:spacing w:after="0"/>
        <w:ind w:left="0" w:firstLine="567"/>
        <w:jc w:val="both"/>
        <w:rPr>
          <w:sz w:val="24"/>
          <w:szCs w:val="24"/>
        </w:rPr>
      </w:pPr>
      <w:r w:rsidRPr="009871A0">
        <w:rPr>
          <w:sz w:val="24"/>
          <w:szCs w:val="24"/>
        </w:rPr>
        <w:t xml:space="preserve">требования по </w:t>
      </w:r>
      <w:proofErr w:type="spellStart"/>
      <w:r w:rsidRPr="009871A0">
        <w:rPr>
          <w:sz w:val="24"/>
          <w:szCs w:val="24"/>
        </w:rPr>
        <w:t>ма</w:t>
      </w:r>
      <w:proofErr w:type="spellEnd"/>
      <w:r w:rsidRPr="009871A0">
        <w:rPr>
          <w:sz w:val="24"/>
          <w:szCs w:val="24"/>
        </w:rPr>
        <w:t xml:space="preserve"> </w:t>
      </w:r>
      <w:proofErr w:type="spellStart"/>
      <w:r w:rsidRPr="009871A0">
        <w:rPr>
          <w:sz w:val="24"/>
          <w:szCs w:val="24"/>
        </w:rPr>
        <w:t>РКировке</w:t>
      </w:r>
      <w:proofErr w:type="spellEnd"/>
      <w:r w:rsidRPr="009871A0">
        <w:rPr>
          <w:sz w:val="24"/>
          <w:szCs w:val="24"/>
        </w:rPr>
        <w:t xml:space="preserve"> и упаковке;</w:t>
      </w:r>
    </w:p>
    <w:p w:rsidR="009871A0" w:rsidRPr="009871A0" w:rsidRDefault="009871A0" w:rsidP="009871A0">
      <w:pPr>
        <w:pStyle w:val="a3"/>
        <w:numPr>
          <w:ilvl w:val="0"/>
          <w:numId w:val="10"/>
        </w:numPr>
        <w:tabs>
          <w:tab w:val="num" w:pos="1260"/>
        </w:tabs>
        <w:spacing w:after="0"/>
        <w:ind w:left="0" w:firstLine="567"/>
        <w:jc w:val="both"/>
        <w:rPr>
          <w:sz w:val="24"/>
          <w:szCs w:val="24"/>
        </w:rPr>
      </w:pPr>
      <w:r w:rsidRPr="009871A0">
        <w:rPr>
          <w:sz w:val="24"/>
          <w:szCs w:val="24"/>
        </w:rPr>
        <w:t>требования на проведение тестирования или инспектирования товара;</w:t>
      </w:r>
    </w:p>
    <w:p w:rsidR="009871A0" w:rsidRPr="009871A0" w:rsidRDefault="009871A0" w:rsidP="009871A0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9871A0">
        <w:rPr>
          <w:sz w:val="24"/>
          <w:szCs w:val="24"/>
        </w:rPr>
        <w:t>б) продажа и цена сделки зависит от соблюдения каких-либо условий, влияние которых не может быть учтено.</w:t>
      </w:r>
    </w:p>
    <w:p w:rsidR="009871A0" w:rsidRPr="009871A0" w:rsidRDefault="009871A0" w:rsidP="009871A0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9871A0">
        <w:rPr>
          <w:sz w:val="24"/>
          <w:szCs w:val="24"/>
        </w:rPr>
        <w:t>Наиболее типичные примеры таких условий:</w:t>
      </w:r>
    </w:p>
    <w:p w:rsidR="009871A0" w:rsidRPr="009871A0" w:rsidRDefault="009871A0" w:rsidP="009871A0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9871A0">
        <w:rPr>
          <w:sz w:val="24"/>
          <w:szCs w:val="24"/>
        </w:rPr>
        <w:t xml:space="preserve">   -продавец устанавливает цену на ввозимые товары при условии, что покупатель купит также и другие товары в определенных количествах;</w:t>
      </w:r>
    </w:p>
    <w:p w:rsidR="009871A0" w:rsidRPr="009871A0" w:rsidRDefault="009871A0" w:rsidP="009871A0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9871A0">
        <w:rPr>
          <w:sz w:val="24"/>
          <w:szCs w:val="24"/>
        </w:rPr>
        <w:t xml:space="preserve">   -цена на ввозимые товары находится в зависимости от цены или цен, по которым покупатель продает другие товары продавцу этих товаров;</w:t>
      </w:r>
    </w:p>
    <w:p w:rsidR="009871A0" w:rsidRPr="009871A0" w:rsidRDefault="009871A0" w:rsidP="009871A0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9871A0">
        <w:rPr>
          <w:sz w:val="24"/>
          <w:szCs w:val="24"/>
        </w:rPr>
        <w:t xml:space="preserve">   -цена на ввозимые товары зависит от предоставления покупателем продавцу определенных услуг.</w:t>
      </w:r>
    </w:p>
    <w:p w:rsidR="009871A0" w:rsidRPr="009871A0" w:rsidRDefault="009871A0" w:rsidP="009871A0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9871A0">
        <w:rPr>
          <w:sz w:val="24"/>
          <w:szCs w:val="24"/>
        </w:rPr>
        <w:t>в) данные, использованные декларантом при определении таможенной стоимости, не подтверждены документально;</w:t>
      </w:r>
    </w:p>
    <w:p w:rsidR="009871A0" w:rsidRPr="009871A0" w:rsidRDefault="009871A0" w:rsidP="009871A0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9871A0">
        <w:rPr>
          <w:sz w:val="24"/>
          <w:szCs w:val="24"/>
        </w:rPr>
        <w:lastRenderedPageBreak/>
        <w:t>г) импортер и экспортер являются взаимозависимыми лицами, за и</w:t>
      </w:r>
      <w:r w:rsidRPr="009871A0">
        <w:rPr>
          <w:sz w:val="24"/>
          <w:szCs w:val="24"/>
        </w:rPr>
        <w:t>с</w:t>
      </w:r>
      <w:r w:rsidRPr="009871A0">
        <w:rPr>
          <w:sz w:val="24"/>
          <w:szCs w:val="24"/>
        </w:rPr>
        <w:t>ключением случаев, когда их взаимозависимость не повлияла на цену сделки.</w:t>
      </w:r>
    </w:p>
    <w:p w:rsidR="009871A0" w:rsidRPr="009871A0" w:rsidRDefault="009871A0" w:rsidP="009871A0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9871A0">
        <w:rPr>
          <w:sz w:val="24"/>
          <w:szCs w:val="24"/>
        </w:rPr>
        <w:t>Взаимозависимыми считаются юридические или физические лица, е</w:t>
      </w:r>
      <w:r w:rsidRPr="009871A0">
        <w:rPr>
          <w:sz w:val="24"/>
          <w:szCs w:val="24"/>
        </w:rPr>
        <w:t>с</w:t>
      </w:r>
      <w:r w:rsidRPr="009871A0">
        <w:rPr>
          <w:sz w:val="24"/>
          <w:szCs w:val="24"/>
        </w:rPr>
        <w:t>ли:</w:t>
      </w:r>
    </w:p>
    <w:p w:rsidR="009871A0" w:rsidRPr="009871A0" w:rsidRDefault="009871A0" w:rsidP="009871A0">
      <w:pPr>
        <w:pStyle w:val="a3"/>
        <w:numPr>
          <w:ilvl w:val="0"/>
          <w:numId w:val="11"/>
        </w:numPr>
        <w:spacing w:after="0"/>
        <w:ind w:left="0" w:firstLine="567"/>
        <w:jc w:val="both"/>
        <w:rPr>
          <w:sz w:val="24"/>
          <w:szCs w:val="24"/>
        </w:rPr>
      </w:pPr>
      <w:r w:rsidRPr="009871A0">
        <w:rPr>
          <w:sz w:val="24"/>
          <w:szCs w:val="24"/>
        </w:rPr>
        <w:t>один из участников сделки (физическое лицо) или должностное лицо одного  из участников сделки является одновременно должностным лицом другого участника сделки;</w:t>
      </w:r>
    </w:p>
    <w:p w:rsidR="009871A0" w:rsidRPr="009871A0" w:rsidRDefault="009871A0" w:rsidP="009871A0">
      <w:pPr>
        <w:pStyle w:val="a3"/>
        <w:numPr>
          <w:ilvl w:val="0"/>
          <w:numId w:val="11"/>
        </w:numPr>
        <w:spacing w:after="0"/>
        <w:ind w:left="0" w:firstLine="567"/>
        <w:jc w:val="both"/>
        <w:rPr>
          <w:sz w:val="24"/>
          <w:szCs w:val="24"/>
        </w:rPr>
      </w:pPr>
      <w:r w:rsidRPr="009871A0">
        <w:rPr>
          <w:sz w:val="24"/>
          <w:szCs w:val="24"/>
        </w:rPr>
        <w:t>участники сделки являются совладельцами;</w:t>
      </w:r>
    </w:p>
    <w:p w:rsidR="009871A0" w:rsidRPr="009871A0" w:rsidRDefault="009871A0" w:rsidP="009871A0">
      <w:pPr>
        <w:pStyle w:val="a3"/>
        <w:numPr>
          <w:ilvl w:val="0"/>
          <w:numId w:val="11"/>
        </w:numPr>
        <w:spacing w:after="0"/>
        <w:ind w:left="0" w:firstLine="567"/>
        <w:jc w:val="both"/>
        <w:rPr>
          <w:sz w:val="24"/>
          <w:szCs w:val="24"/>
        </w:rPr>
      </w:pPr>
      <w:r w:rsidRPr="009871A0">
        <w:rPr>
          <w:sz w:val="24"/>
          <w:szCs w:val="24"/>
        </w:rPr>
        <w:t>участники сделки связаны отношениями найма;</w:t>
      </w:r>
    </w:p>
    <w:p w:rsidR="009871A0" w:rsidRPr="009871A0" w:rsidRDefault="009871A0" w:rsidP="009871A0">
      <w:pPr>
        <w:pStyle w:val="a3"/>
        <w:numPr>
          <w:ilvl w:val="0"/>
          <w:numId w:val="11"/>
        </w:numPr>
        <w:spacing w:after="0"/>
        <w:ind w:left="0" w:firstLine="567"/>
        <w:jc w:val="both"/>
        <w:rPr>
          <w:sz w:val="24"/>
          <w:szCs w:val="24"/>
        </w:rPr>
      </w:pPr>
      <w:r w:rsidRPr="009871A0">
        <w:rPr>
          <w:sz w:val="24"/>
          <w:szCs w:val="24"/>
        </w:rPr>
        <w:t>один из участников сделки владеет паем или пакетом акций  с правом голоса, составляющим не менее 5 % в уставном капитале другого участн</w:t>
      </w:r>
      <w:r w:rsidRPr="009871A0">
        <w:rPr>
          <w:sz w:val="24"/>
          <w:szCs w:val="24"/>
        </w:rPr>
        <w:t>и</w:t>
      </w:r>
      <w:r w:rsidRPr="009871A0">
        <w:rPr>
          <w:sz w:val="24"/>
          <w:szCs w:val="24"/>
        </w:rPr>
        <w:t>ка;</w:t>
      </w:r>
    </w:p>
    <w:p w:rsidR="009871A0" w:rsidRPr="009871A0" w:rsidRDefault="009871A0" w:rsidP="009871A0">
      <w:pPr>
        <w:pStyle w:val="a3"/>
        <w:numPr>
          <w:ilvl w:val="0"/>
          <w:numId w:val="11"/>
        </w:numPr>
        <w:spacing w:after="0"/>
        <w:ind w:left="0" w:firstLine="567"/>
        <w:jc w:val="both"/>
        <w:rPr>
          <w:sz w:val="24"/>
          <w:szCs w:val="24"/>
        </w:rPr>
      </w:pPr>
      <w:r w:rsidRPr="009871A0">
        <w:rPr>
          <w:sz w:val="24"/>
          <w:szCs w:val="24"/>
        </w:rPr>
        <w:t>оба участника сделки находятся под непосредственным или косве</w:t>
      </w:r>
      <w:r w:rsidRPr="009871A0">
        <w:rPr>
          <w:sz w:val="24"/>
          <w:szCs w:val="24"/>
        </w:rPr>
        <w:t>н</w:t>
      </w:r>
      <w:r w:rsidRPr="009871A0">
        <w:rPr>
          <w:sz w:val="24"/>
          <w:szCs w:val="24"/>
        </w:rPr>
        <w:t>ным контролем третьего юридического или физического лица;</w:t>
      </w:r>
    </w:p>
    <w:p w:rsidR="009871A0" w:rsidRPr="009871A0" w:rsidRDefault="009871A0" w:rsidP="009871A0">
      <w:pPr>
        <w:pStyle w:val="a3"/>
        <w:numPr>
          <w:ilvl w:val="0"/>
          <w:numId w:val="11"/>
        </w:numPr>
        <w:spacing w:after="0"/>
        <w:ind w:left="0" w:firstLine="567"/>
        <w:jc w:val="both"/>
        <w:rPr>
          <w:sz w:val="24"/>
          <w:szCs w:val="24"/>
        </w:rPr>
      </w:pPr>
      <w:r w:rsidRPr="009871A0">
        <w:rPr>
          <w:sz w:val="24"/>
          <w:szCs w:val="24"/>
        </w:rPr>
        <w:t>участники сделки совместно контролируют, непосредственно или косвенно, третье лицо;</w:t>
      </w:r>
    </w:p>
    <w:p w:rsidR="009871A0" w:rsidRPr="009871A0" w:rsidRDefault="009871A0" w:rsidP="009871A0">
      <w:pPr>
        <w:pStyle w:val="a3"/>
        <w:numPr>
          <w:ilvl w:val="0"/>
          <w:numId w:val="11"/>
        </w:numPr>
        <w:spacing w:after="0"/>
        <w:ind w:left="0" w:firstLine="567"/>
        <w:jc w:val="both"/>
        <w:rPr>
          <w:sz w:val="24"/>
          <w:szCs w:val="24"/>
        </w:rPr>
      </w:pPr>
      <w:r w:rsidRPr="009871A0">
        <w:rPr>
          <w:sz w:val="24"/>
          <w:szCs w:val="24"/>
        </w:rPr>
        <w:t>участники сделки или их должностные лица являются близкими ро</w:t>
      </w:r>
      <w:r w:rsidRPr="009871A0">
        <w:rPr>
          <w:sz w:val="24"/>
          <w:szCs w:val="24"/>
        </w:rPr>
        <w:t>д</w:t>
      </w:r>
      <w:r w:rsidRPr="009871A0">
        <w:rPr>
          <w:sz w:val="24"/>
          <w:szCs w:val="24"/>
        </w:rPr>
        <w:t>ственниками.</w:t>
      </w:r>
    </w:p>
    <w:p w:rsidR="009871A0" w:rsidRPr="009871A0" w:rsidRDefault="009871A0" w:rsidP="009871A0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9871A0">
        <w:rPr>
          <w:sz w:val="24"/>
          <w:szCs w:val="24"/>
        </w:rPr>
        <w:t xml:space="preserve"> </w:t>
      </w:r>
      <w:proofErr w:type="gramStart"/>
      <w:r w:rsidRPr="009871A0">
        <w:rPr>
          <w:sz w:val="24"/>
          <w:szCs w:val="24"/>
        </w:rPr>
        <w:t>К близким родственникам относятся: родители, дети, усыновители, усыновленные, полнородные или не полнородные братья и сестры, деду</w:t>
      </w:r>
      <w:r w:rsidRPr="009871A0">
        <w:rPr>
          <w:sz w:val="24"/>
          <w:szCs w:val="24"/>
        </w:rPr>
        <w:t>ш</w:t>
      </w:r>
      <w:r w:rsidRPr="009871A0">
        <w:rPr>
          <w:sz w:val="24"/>
          <w:szCs w:val="24"/>
        </w:rPr>
        <w:t>ка, бабушка, внуки.</w:t>
      </w:r>
      <w:proofErr w:type="gramEnd"/>
    </w:p>
    <w:p w:rsidR="009871A0" w:rsidRPr="009871A0" w:rsidRDefault="009871A0" w:rsidP="009871A0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9871A0">
        <w:rPr>
          <w:sz w:val="24"/>
          <w:szCs w:val="24"/>
        </w:rPr>
        <w:t>Считается, что один участник сделки контролирует другого, если пе</w:t>
      </w:r>
      <w:r w:rsidRPr="009871A0">
        <w:rPr>
          <w:sz w:val="24"/>
          <w:szCs w:val="24"/>
        </w:rPr>
        <w:t>р</w:t>
      </w:r>
      <w:r w:rsidRPr="009871A0">
        <w:rPr>
          <w:sz w:val="24"/>
          <w:szCs w:val="24"/>
        </w:rPr>
        <w:t>вый участник сделки юридически или практически в состоянии воздейс</w:t>
      </w:r>
      <w:r w:rsidRPr="009871A0">
        <w:rPr>
          <w:sz w:val="24"/>
          <w:szCs w:val="24"/>
        </w:rPr>
        <w:t>т</w:t>
      </w:r>
      <w:r w:rsidRPr="009871A0">
        <w:rPr>
          <w:sz w:val="24"/>
          <w:szCs w:val="24"/>
        </w:rPr>
        <w:t>вовать на действия второго участника сделки.</w:t>
      </w:r>
    </w:p>
    <w:p w:rsidR="009871A0" w:rsidRPr="009871A0" w:rsidRDefault="009871A0" w:rsidP="009871A0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9871A0">
        <w:rPr>
          <w:sz w:val="24"/>
          <w:szCs w:val="24"/>
        </w:rPr>
        <w:t>Факт взаимозависимости участников сделки не является основанием для признания цены сделки неприемлемой для применения метода 1. При наличии указанного факта должностным лицом таможенного органа из</w:t>
      </w:r>
      <w:r w:rsidRPr="009871A0">
        <w:rPr>
          <w:sz w:val="24"/>
          <w:szCs w:val="24"/>
        </w:rPr>
        <w:t>у</w:t>
      </w:r>
      <w:r w:rsidRPr="009871A0">
        <w:rPr>
          <w:sz w:val="24"/>
          <w:szCs w:val="24"/>
        </w:rPr>
        <w:t xml:space="preserve">чаются обстоятельства, при которых осуществлена продажа при условии, что взаимозависимость участников сделки не повлияла на ее цену. </w:t>
      </w:r>
      <w:proofErr w:type="gramStart"/>
      <w:r w:rsidRPr="009871A0">
        <w:rPr>
          <w:sz w:val="24"/>
          <w:szCs w:val="24"/>
        </w:rPr>
        <w:t>Если на основании документов, представленных декларантом или статистических данных, имеющихся в таможенном органе, должностное лицо таможенн</w:t>
      </w:r>
      <w:r w:rsidRPr="009871A0">
        <w:rPr>
          <w:sz w:val="24"/>
          <w:szCs w:val="24"/>
        </w:rPr>
        <w:t>о</w:t>
      </w:r>
      <w:r w:rsidRPr="009871A0">
        <w:rPr>
          <w:sz w:val="24"/>
          <w:szCs w:val="24"/>
        </w:rPr>
        <w:t>го органа имеет основания полагать, что взаимозависимость повлияла на цену сделки, то таможенный орган должен сообщить об этом декларанту (по просьбе декларанта в письменной форме с обоснованием причин) с предоставлением ему возможности представить необходимую дополн</w:t>
      </w:r>
      <w:r w:rsidRPr="009871A0">
        <w:rPr>
          <w:sz w:val="24"/>
          <w:szCs w:val="24"/>
        </w:rPr>
        <w:t>и</w:t>
      </w:r>
      <w:r w:rsidRPr="009871A0">
        <w:rPr>
          <w:sz w:val="24"/>
          <w:szCs w:val="24"/>
        </w:rPr>
        <w:t>тельную информацию, подтверждающую, что взаимозависимость не п</w:t>
      </w:r>
      <w:r w:rsidRPr="009871A0">
        <w:rPr>
          <w:sz w:val="24"/>
          <w:szCs w:val="24"/>
        </w:rPr>
        <w:t>о</w:t>
      </w:r>
      <w:r w:rsidRPr="009871A0">
        <w:rPr>
          <w:sz w:val="24"/>
          <w:szCs w:val="24"/>
        </w:rPr>
        <w:t>влияла на цену товара.</w:t>
      </w:r>
      <w:proofErr w:type="gramEnd"/>
    </w:p>
    <w:p w:rsidR="009871A0" w:rsidRPr="009871A0" w:rsidRDefault="009871A0" w:rsidP="009871A0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9871A0">
        <w:rPr>
          <w:sz w:val="24"/>
          <w:szCs w:val="24"/>
        </w:rPr>
        <w:t>Для признания цены сделки между взаимозависимыми лицами прие</w:t>
      </w:r>
      <w:r w:rsidRPr="009871A0">
        <w:rPr>
          <w:sz w:val="24"/>
          <w:szCs w:val="24"/>
        </w:rPr>
        <w:t>м</w:t>
      </w:r>
      <w:r w:rsidRPr="009871A0">
        <w:rPr>
          <w:sz w:val="24"/>
          <w:szCs w:val="24"/>
        </w:rPr>
        <w:t>лемой для целей применения метода 1, декларант должен документально подтвердить, что заявленная им цена близка к одной из следующих, уст</w:t>
      </w:r>
      <w:r w:rsidRPr="009871A0">
        <w:rPr>
          <w:sz w:val="24"/>
          <w:szCs w:val="24"/>
        </w:rPr>
        <w:t>а</w:t>
      </w:r>
      <w:r w:rsidRPr="009871A0">
        <w:rPr>
          <w:sz w:val="24"/>
          <w:szCs w:val="24"/>
        </w:rPr>
        <w:t>новленных приблизительно в то же время:</w:t>
      </w:r>
    </w:p>
    <w:p w:rsidR="009871A0" w:rsidRPr="009871A0" w:rsidRDefault="009871A0" w:rsidP="009871A0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9871A0">
        <w:rPr>
          <w:sz w:val="24"/>
          <w:szCs w:val="24"/>
        </w:rPr>
        <w:t xml:space="preserve">   стоимости по сделке с идентичными или однородными товарами при экспорте в Республике Казахстан между участниками, не являющимися взаимозависимыми;</w:t>
      </w:r>
    </w:p>
    <w:p w:rsidR="009871A0" w:rsidRPr="009871A0" w:rsidRDefault="009871A0" w:rsidP="009871A0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9871A0">
        <w:rPr>
          <w:sz w:val="24"/>
          <w:szCs w:val="24"/>
        </w:rPr>
        <w:t xml:space="preserve">   таможенной стоимости идентичных или однородных товаров, опр</w:t>
      </w:r>
      <w:r w:rsidRPr="009871A0">
        <w:rPr>
          <w:sz w:val="24"/>
          <w:szCs w:val="24"/>
        </w:rPr>
        <w:t>е</w:t>
      </w:r>
      <w:r w:rsidRPr="009871A0">
        <w:rPr>
          <w:sz w:val="24"/>
          <w:szCs w:val="24"/>
        </w:rPr>
        <w:t>деленной по методу 5.</w:t>
      </w:r>
    </w:p>
    <w:p w:rsidR="009871A0" w:rsidRPr="009871A0" w:rsidRDefault="009871A0" w:rsidP="009871A0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9871A0">
        <w:rPr>
          <w:sz w:val="24"/>
          <w:szCs w:val="24"/>
        </w:rPr>
        <w:t>Цены, представленные декларантом для сравнения, корректируются с учетом различий:</w:t>
      </w:r>
    </w:p>
    <w:p w:rsidR="009871A0" w:rsidRPr="009871A0" w:rsidRDefault="009871A0" w:rsidP="009871A0">
      <w:pPr>
        <w:pStyle w:val="a3"/>
        <w:numPr>
          <w:ilvl w:val="0"/>
          <w:numId w:val="12"/>
        </w:numPr>
        <w:spacing w:after="0"/>
        <w:ind w:left="0" w:firstLine="567"/>
        <w:jc w:val="both"/>
        <w:rPr>
          <w:sz w:val="24"/>
          <w:szCs w:val="24"/>
        </w:rPr>
      </w:pPr>
      <w:r w:rsidRPr="009871A0">
        <w:rPr>
          <w:sz w:val="24"/>
          <w:szCs w:val="24"/>
        </w:rPr>
        <w:t>на коммерческом уровне (оптом и в розницу);</w:t>
      </w:r>
    </w:p>
    <w:p w:rsidR="009871A0" w:rsidRPr="009871A0" w:rsidRDefault="009871A0" w:rsidP="009871A0">
      <w:pPr>
        <w:pStyle w:val="a3"/>
        <w:numPr>
          <w:ilvl w:val="0"/>
          <w:numId w:val="13"/>
        </w:numPr>
        <w:spacing w:after="0"/>
        <w:ind w:left="0" w:firstLine="567"/>
        <w:jc w:val="both"/>
        <w:rPr>
          <w:sz w:val="24"/>
          <w:szCs w:val="24"/>
        </w:rPr>
      </w:pPr>
      <w:r w:rsidRPr="009871A0">
        <w:rPr>
          <w:sz w:val="24"/>
          <w:szCs w:val="24"/>
        </w:rPr>
        <w:t>в количестве;</w:t>
      </w:r>
    </w:p>
    <w:p w:rsidR="009871A0" w:rsidRPr="009871A0" w:rsidRDefault="009871A0" w:rsidP="009871A0">
      <w:pPr>
        <w:pStyle w:val="a3"/>
        <w:numPr>
          <w:ilvl w:val="0"/>
          <w:numId w:val="14"/>
        </w:numPr>
        <w:spacing w:after="0"/>
        <w:ind w:left="0" w:firstLine="567"/>
        <w:jc w:val="both"/>
        <w:rPr>
          <w:sz w:val="24"/>
          <w:szCs w:val="24"/>
        </w:rPr>
      </w:pPr>
      <w:r w:rsidRPr="009871A0">
        <w:rPr>
          <w:sz w:val="24"/>
          <w:szCs w:val="24"/>
        </w:rPr>
        <w:t>в элементах (расходах);</w:t>
      </w:r>
    </w:p>
    <w:p w:rsidR="009871A0" w:rsidRPr="009871A0" w:rsidRDefault="009871A0" w:rsidP="009871A0">
      <w:pPr>
        <w:pStyle w:val="a3"/>
        <w:numPr>
          <w:ilvl w:val="0"/>
          <w:numId w:val="15"/>
        </w:numPr>
        <w:spacing w:after="0"/>
        <w:ind w:left="0" w:firstLine="567"/>
        <w:jc w:val="both"/>
        <w:rPr>
          <w:sz w:val="24"/>
          <w:szCs w:val="24"/>
        </w:rPr>
      </w:pPr>
      <w:r w:rsidRPr="009871A0">
        <w:rPr>
          <w:sz w:val="24"/>
          <w:szCs w:val="24"/>
        </w:rPr>
        <w:t>иных затратах продавца, возникающих при сделке между взаимозависимыми лицами, если такие затраты не производятся продавцом при сде</w:t>
      </w:r>
      <w:r w:rsidRPr="009871A0">
        <w:rPr>
          <w:sz w:val="24"/>
          <w:szCs w:val="24"/>
        </w:rPr>
        <w:t>л</w:t>
      </w:r>
      <w:r w:rsidRPr="009871A0">
        <w:rPr>
          <w:sz w:val="24"/>
          <w:szCs w:val="24"/>
        </w:rPr>
        <w:t>ке с не взаимозависимым лицом.</w:t>
      </w:r>
    </w:p>
    <w:p w:rsidR="009871A0" w:rsidRPr="009871A0" w:rsidRDefault="009871A0" w:rsidP="009871A0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9871A0">
        <w:rPr>
          <w:sz w:val="24"/>
          <w:szCs w:val="24"/>
        </w:rPr>
        <w:t>Данные сопоставления осуществляются исключительно по инициативе декларанта и используются только в целях сравнения с условиями сделки по оцениваемым товарам. Замена цены оцениваемых товаров на основании таких сопоставлений не допускается.</w:t>
      </w:r>
    </w:p>
    <w:p w:rsidR="009871A0" w:rsidRPr="009871A0" w:rsidRDefault="009871A0" w:rsidP="009871A0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9871A0">
        <w:rPr>
          <w:sz w:val="24"/>
          <w:szCs w:val="24"/>
        </w:rPr>
        <w:t xml:space="preserve">Приобретение ввозимых товаров за счет государственных или негосударственных внешних займов, обеспеченных гарантией государства, допускается  использование </w:t>
      </w:r>
      <w:r w:rsidRPr="009871A0">
        <w:rPr>
          <w:sz w:val="24"/>
          <w:szCs w:val="24"/>
        </w:rPr>
        <w:lastRenderedPageBreak/>
        <w:t>метода 1 для определения таможенной стоим</w:t>
      </w:r>
      <w:r w:rsidRPr="009871A0">
        <w:rPr>
          <w:sz w:val="24"/>
          <w:szCs w:val="24"/>
        </w:rPr>
        <w:t>о</w:t>
      </w:r>
      <w:r w:rsidRPr="009871A0">
        <w:rPr>
          <w:sz w:val="24"/>
          <w:szCs w:val="24"/>
        </w:rPr>
        <w:t>сти  таких товаров в случае отсутствия ограничений.</w:t>
      </w:r>
    </w:p>
    <w:p w:rsidR="009871A0" w:rsidRPr="009871A0" w:rsidRDefault="009871A0" w:rsidP="009871A0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9871A0">
        <w:rPr>
          <w:sz w:val="24"/>
          <w:szCs w:val="24"/>
        </w:rPr>
        <w:t>Сведения о взаимозависимости продавца и покупателя, а также о вли</w:t>
      </w:r>
      <w:r w:rsidRPr="009871A0">
        <w:rPr>
          <w:sz w:val="24"/>
          <w:szCs w:val="24"/>
        </w:rPr>
        <w:t>я</w:t>
      </w:r>
      <w:r w:rsidRPr="009871A0">
        <w:rPr>
          <w:sz w:val="24"/>
          <w:szCs w:val="24"/>
        </w:rPr>
        <w:t>нии этой взаимозависимости на цену сделки указываются декларантом. Однако само по себе наличие связи между продавцом и покупателем не является основанием для непризнания  заявленной цены сделки, лишь в том случае цена не признается, если заявленная цена ниже обычного уро</w:t>
      </w:r>
      <w:r w:rsidRPr="009871A0">
        <w:rPr>
          <w:sz w:val="24"/>
          <w:szCs w:val="24"/>
        </w:rPr>
        <w:t>в</w:t>
      </w:r>
      <w:r w:rsidRPr="009871A0">
        <w:rPr>
          <w:sz w:val="24"/>
          <w:szCs w:val="24"/>
        </w:rPr>
        <w:t>ня цен на аналогичные товары. Должны иметься обоснованные сомнения  в том, что назначенная зависимому покупателю цена не соответствует той цене, которая была бы назначена независимому покупателю. Эти сомнения у таможенного органа могут возникнуть, например, в следующих ситуац</w:t>
      </w:r>
      <w:r w:rsidRPr="009871A0">
        <w:rPr>
          <w:sz w:val="24"/>
          <w:szCs w:val="24"/>
        </w:rPr>
        <w:t>и</w:t>
      </w:r>
      <w:r w:rsidRPr="009871A0">
        <w:rPr>
          <w:sz w:val="24"/>
          <w:szCs w:val="24"/>
        </w:rPr>
        <w:t xml:space="preserve">ях: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871A0" w:rsidRPr="009871A0" w:rsidRDefault="009871A0" w:rsidP="009871A0">
      <w:pPr>
        <w:pStyle w:val="a3"/>
        <w:numPr>
          <w:ilvl w:val="0"/>
          <w:numId w:val="17"/>
        </w:numPr>
        <w:spacing w:after="0"/>
        <w:ind w:left="0" w:firstLine="567"/>
        <w:jc w:val="both"/>
        <w:rPr>
          <w:sz w:val="24"/>
          <w:szCs w:val="24"/>
        </w:rPr>
      </w:pPr>
      <w:r w:rsidRPr="009871A0">
        <w:rPr>
          <w:sz w:val="24"/>
          <w:szCs w:val="24"/>
        </w:rPr>
        <w:t>известны цены на аналогичный или однородный товар, проданный н</w:t>
      </w:r>
      <w:r w:rsidRPr="009871A0">
        <w:rPr>
          <w:sz w:val="24"/>
          <w:szCs w:val="24"/>
        </w:rPr>
        <w:t>е</w:t>
      </w:r>
      <w:r w:rsidRPr="009871A0">
        <w:rPr>
          <w:sz w:val="24"/>
          <w:szCs w:val="24"/>
        </w:rPr>
        <w:t>зависимому покупателю;</w:t>
      </w:r>
    </w:p>
    <w:p w:rsidR="009871A0" w:rsidRPr="009871A0" w:rsidRDefault="009871A0" w:rsidP="009871A0">
      <w:pPr>
        <w:pStyle w:val="a3"/>
        <w:numPr>
          <w:ilvl w:val="0"/>
          <w:numId w:val="17"/>
        </w:numPr>
        <w:spacing w:after="0"/>
        <w:ind w:left="0" w:firstLine="567"/>
        <w:jc w:val="both"/>
        <w:rPr>
          <w:sz w:val="24"/>
          <w:szCs w:val="24"/>
        </w:rPr>
      </w:pPr>
      <w:r w:rsidRPr="009871A0">
        <w:rPr>
          <w:sz w:val="24"/>
          <w:szCs w:val="24"/>
        </w:rPr>
        <w:t>в результате проверки обстоятельств, сопутствующих сделке, выясн</w:t>
      </w:r>
      <w:r w:rsidRPr="009871A0">
        <w:rPr>
          <w:sz w:val="24"/>
          <w:szCs w:val="24"/>
        </w:rPr>
        <w:t>и</w:t>
      </w:r>
      <w:r w:rsidRPr="009871A0">
        <w:rPr>
          <w:sz w:val="24"/>
          <w:szCs w:val="24"/>
        </w:rPr>
        <w:t>лось, что калькуляция цены не соответствует принятым в этой отрасли промышленности нормам ведения бухгалтерского учета;</w:t>
      </w:r>
    </w:p>
    <w:p w:rsidR="009871A0" w:rsidRPr="009871A0" w:rsidRDefault="009871A0" w:rsidP="009871A0">
      <w:pPr>
        <w:pStyle w:val="a3"/>
        <w:numPr>
          <w:ilvl w:val="0"/>
          <w:numId w:val="17"/>
        </w:numPr>
        <w:spacing w:after="0"/>
        <w:ind w:left="0" w:firstLine="567"/>
        <w:jc w:val="both"/>
        <w:rPr>
          <w:sz w:val="24"/>
          <w:szCs w:val="24"/>
        </w:rPr>
      </w:pPr>
      <w:r w:rsidRPr="009871A0">
        <w:rPr>
          <w:sz w:val="24"/>
          <w:szCs w:val="24"/>
        </w:rPr>
        <w:t>разница между ценой ввоза и ценой перепродажи очень большая.</w:t>
      </w:r>
    </w:p>
    <w:p w:rsidR="009871A0" w:rsidRPr="009871A0" w:rsidRDefault="009871A0" w:rsidP="009871A0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9871A0">
        <w:rPr>
          <w:sz w:val="24"/>
          <w:szCs w:val="24"/>
        </w:rPr>
        <w:t>В ряде случаев, возможно, исключить из цены, фактически уплаченной  или подлежащей уплате, некоторые расходы, включенные  в эту цену. К таким расходам относятся:</w:t>
      </w:r>
    </w:p>
    <w:p w:rsidR="009871A0" w:rsidRPr="009871A0" w:rsidRDefault="009871A0" w:rsidP="009871A0">
      <w:pPr>
        <w:pStyle w:val="a3"/>
        <w:numPr>
          <w:ilvl w:val="0"/>
          <w:numId w:val="16"/>
        </w:numPr>
        <w:tabs>
          <w:tab w:val="num" w:pos="1260"/>
        </w:tabs>
        <w:spacing w:after="0"/>
        <w:ind w:left="0" w:firstLine="567"/>
        <w:jc w:val="both"/>
        <w:rPr>
          <w:sz w:val="24"/>
          <w:szCs w:val="24"/>
        </w:rPr>
      </w:pPr>
      <w:r w:rsidRPr="009871A0">
        <w:rPr>
          <w:sz w:val="24"/>
          <w:szCs w:val="24"/>
        </w:rPr>
        <w:t>расходы по монтажу, сборке, наладке оборудования или по оказанию технической помощи после ввоза товаров на территорию  РК;</w:t>
      </w:r>
    </w:p>
    <w:p w:rsidR="009871A0" w:rsidRPr="009871A0" w:rsidRDefault="009871A0" w:rsidP="009871A0">
      <w:pPr>
        <w:pStyle w:val="a3"/>
        <w:numPr>
          <w:ilvl w:val="0"/>
          <w:numId w:val="16"/>
        </w:numPr>
        <w:tabs>
          <w:tab w:val="num" w:pos="1260"/>
        </w:tabs>
        <w:spacing w:after="0"/>
        <w:ind w:left="0" w:firstLine="567"/>
        <w:jc w:val="both"/>
        <w:rPr>
          <w:sz w:val="24"/>
          <w:szCs w:val="24"/>
        </w:rPr>
      </w:pPr>
      <w:r w:rsidRPr="009871A0">
        <w:rPr>
          <w:sz w:val="24"/>
          <w:szCs w:val="24"/>
        </w:rPr>
        <w:t>расходы по доставке товара после ввоза на таможенную территорию  РК до места назначения;</w:t>
      </w:r>
    </w:p>
    <w:p w:rsidR="009871A0" w:rsidRPr="009871A0" w:rsidRDefault="009871A0" w:rsidP="009871A0">
      <w:pPr>
        <w:pStyle w:val="a3"/>
        <w:numPr>
          <w:ilvl w:val="0"/>
          <w:numId w:val="16"/>
        </w:numPr>
        <w:tabs>
          <w:tab w:val="num" w:pos="1260"/>
        </w:tabs>
        <w:spacing w:after="0"/>
        <w:ind w:left="0" w:firstLine="567"/>
        <w:jc w:val="both"/>
        <w:rPr>
          <w:sz w:val="24"/>
          <w:szCs w:val="24"/>
        </w:rPr>
      </w:pPr>
      <w:r w:rsidRPr="009871A0">
        <w:rPr>
          <w:sz w:val="24"/>
          <w:szCs w:val="24"/>
        </w:rPr>
        <w:t>таможенные пошлины, налоги и сборы, уплачиваемые при ввозе или продаже товаров.</w:t>
      </w:r>
    </w:p>
    <w:p w:rsidR="009871A0" w:rsidRPr="009871A0" w:rsidRDefault="009871A0" w:rsidP="009871A0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9871A0">
        <w:rPr>
          <w:sz w:val="24"/>
          <w:szCs w:val="24"/>
        </w:rPr>
        <w:t>Метод по цене сделки с идентичными товарами (метод 2)</w:t>
      </w:r>
    </w:p>
    <w:p w:rsidR="009871A0" w:rsidRPr="009871A0" w:rsidRDefault="009871A0" w:rsidP="009871A0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9871A0">
        <w:rPr>
          <w:sz w:val="24"/>
          <w:szCs w:val="24"/>
        </w:rPr>
        <w:t>В качестве базы для определения таможенной стоимости при использ</w:t>
      </w:r>
      <w:r w:rsidRPr="009871A0">
        <w:rPr>
          <w:sz w:val="24"/>
          <w:szCs w:val="24"/>
        </w:rPr>
        <w:t>о</w:t>
      </w:r>
      <w:r w:rsidRPr="009871A0">
        <w:rPr>
          <w:sz w:val="24"/>
          <w:szCs w:val="24"/>
        </w:rPr>
        <w:t>вании второго метода принимается цена сделки с идентичными товарами при соблюдении определенных условий.</w:t>
      </w:r>
    </w:p>
    <w:p w:rsidR="009871A0" w:rsidRPr="009871A0" w:rsidRDefault="009871A0" w:rsidP="009871A0">
      <w:pPr>
        <w:pStyle w:val="a3"/>
        <w:spacing w:after="0"/>
        <w:ind w:left="0" w:firstLine="567"/>
        <w:jc w:val="both"/>
        <w:rPr>
          <w:sz w:val="24"/>
          <w:szCs w:val="24"/>
        </w:rPr>
      </w:pPr>
      <w:proofErr w:type="gramStart"/>
      <w:r w:rsidRPr="009871A0">
        <w:rPr>
          <w:sz w:val="24"/>
          <w:szCs w:val="24"/>
        </w:rPr>
        <w:t>Под идентичными понимаются товары, одинаковые во всех отношен</w:t>
      </w:r>
      <w:r w:rsidRPr="009871A0">
        <w:rPr>
          <w:sz w:val="24"/>
          <w:szCs w:val="24"/>
        </w:rPr>
        <w:t>и</w:t>
      </w:r>
      <w:r w:rsidRPr="009871A0">
        <w:rPr>
          <w:sz w:val="24"/>
          <w:szCs w:val="24"/>
        </w:rPr>
        <w:t>ях с оцениваемыми товарами, в том числе по следующим параметрам:</w:t>
      </w:r>
      <w:proofErr w:type="gramEnd"/>
    </w:p>
    <w:p w:rsidR="009871A0" w:rsidRPr="009871A0" w:rsidRDefault="009871A0" w:rsidP="009871A0">
      <w:pPr>
        <w:pStyle w:val="a3"/>
        <w:numPr>
          <w:ilvl w:val="0"/>
          <w:numId w:val="18"/>
        </w:numPr>
        <w:tabs>
          <w:tab w:val="num" w:pos="1080"/>
        </w:tabs>
        <w:spacing w:after="0"/>
        <w:ind w:left="0" w:firstLine="567"/>
        <w:jc w:val="both"/>
        <w:rPr>
          <w:sz w:val="24"/>
          <w:szCs w:val="24"/>
        </w:rPr>
      </w:pPr>
      <w:r w:rsidRPr="009871A0">
        <w:rPr>
          <w:sz w:val="24"/>
          <w:szCs w:val="24"/>
        </w:rPr>
        <w:t>назначение и характеристики;</w:t>
      </w:r>
    </w:p>
    <w:p w:rsidR="009871A0" w:rsidRPr="009871A0" w:rsidRDefault="009871A0" w:rsidP="009871A0">
      <w:pPr>
        <w:pStyle w:val="a3"/>
        <w:numPr>
          <w:ilvl w:val="0"/>
          <w:numId w:val="18"/>
        </w:numPr>
        <w:tabs>
          <w:tab w:val="num" w:pos="1080"/>
        </w:tabs>
        <w:spacing w:after="0"/>
        <w:ind w:left="0" w:firstLine="567"/>
        <w:jc w:val="both"/>
        <w:rPr>
          <w:sz w:val="24"/>
          <w:szCs w:val="24"/>
        </w:rPr>
      </w:pPr>
      <w:r w:rsidRPr="009871A0">
        <w:rPr>
          <w:sz w:val="24"/>
          <w:szCs w:val="24"/>
        </w:rPr>
        <w:t>качество, репутация на рынке;</w:t>
      </w:r>
    </w:p>
    <w:p w:rsidR="009871A0" w:rsidRPr="009871A0" w:rsidRDefault="009871A0" w:rsidP="009871A0">
      <w:pPr>
        <w:pStyle w:val="a3"/>
        <w:numPr>
          <w:ilvl w:val="0"/>
          <w:numId w:val="18"/>
        </w:numPr>
        <w:tabs>
          <w:tab w:val="num" w:pos="1080"/>
        </w:tabs>
        <w:spacing w:after="0"/>
        <w:ind w:left="0" w:firstLine="567"/>
        <w:jc w:val="both"/>
        <w:rPr>
          <w:sz w:val="24"/>
          <w:szCs w:val="24"/>
        </w:rPr>
      </w:pPr>
      <w:r w:rsidRPr="009871A0">
        <w:rPr>
          <w:sz w:val="24"/>
          <w:szCs w:val="24"/>
        </w:rPr>
        <w:t>страна происхождения.</w:t>
      </w:r>
    </w:p>
    <w:p w:rsidR="009871A0" w:rsidRPr="009871A0" w:rsidRDefault="009871A0" w:rsidP="009871A0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9871A0">
        <w:rPr>
          <w:sz w:val="24"/>
          <w:szCs w:val="24"/>
        </w:rPr>
        <w:t>Незначительные различия во внешнем виде не могут служить основ</w:t>
      </w:r>
      <w:r w:rsidRPr="009871A0">
        <w:rPr>
          <w:sz w:val="24"/>
          <w:szCs w:val="24"/>
        </w:rPr>
        <w:t>а</w:t>
      </w:r>
      <w:r w:rsidRPr="009871A0">
        <w:rPr>
          <w:sz w:val="24"/>
          <w:szCs w:val="24"/>
        </w:rPr>
        <w:t>нием для отказа в рассмотрении товаров как идентичных, если в остальном товары соответствуют остальным требованиям.</w:t>
      </w:r>
    </w:p>
    <w:p w:rsidR="009871A0" w:rsidRPr="009871A0" w:rsidRDefault="009871A0" w:rsidP="009871A0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9871A0">
        <w:rPr>
          <w:sz w:val="24"/>
          <w:szCs w:val="24"/>
        </w:rPr>
        <w:t>Цена сделки с идентичными товарами принимается в качестве базы для определения таможенной стоимости, если эти товары:</w:t>
      </w:r>
    </w:p>
    <w:p w:rsidR="009871A0" w:rsidRPr="009871A0" w:rsidRDefault="009871A0" w:rsidP="009871A0">
      <w:pPr>
        <w:pStyle w:val="a3"/>
        <w:numPr>
          <w:ilvl w:val="0"/>
          <w:numId w:val="19"/>
        </w:numPr>
        <w:spacing w:after="0"/>
        <w:ind w:left="0" w:firstLine="567"/>
        <w:jc w:val="both"/>
        <w:rPr>
          <w:sz w:val="24"/>
          <w:szCs w:val="24"/>
        </w:rPr>
      </w:pPr>
      <w:proofErr w:type="gramStart"/>
      <w:r w:rsidRPr="009871A0">
        <w:rPr>
          <w:sz w:val="24"/>
          <w:szCs w:val="24"/>
        </w:rPr>
        <w:t>проданы</w:t>
      </w:r>
      <w:proofErr w:type="gramEnd"/>
      <w:r w:rsidRPr="009871A0">
        <w:rPr>
          <w:sz w:val="24"/>
          <w:szCs w:val="24"/>
        </w:rPr>
        <w:t xml:space="preserve"> для ввоза на территорию  РК;</w:t>
      </w:r>
    </w:p>
    <w:p w:rsidR="009871A0" w:rsidRPr="009871A0" w:rsidRDefault="009871A0" w:rsidP="009871A0">
      <w:pPr>
        <w:pStyle w:val="a3"/>
        <w:numPr>
          <w:ilvl w:val="0"/>
          <w:numId w:val="19"/>
        </w:numPr>
        <w:spacing w:after="0"/>
        <w:ind w:left="0" w:firstLine="567"/>
        <w:jc w:val="both"/>
        <w:rPr>
          <w:sz w:val="24"/>
          <w:szCs w:val="24"/>
        </w:rPr>
      </w:pPr>
      <w:r w:rsidRPr="009871A0">
        <w:rPr>
          <w:sz w:val="24"/>
          <w:szCs w:val="24"/>
        </w:rPr>
        <w:t>ввезены не ранее чем за девяносто дней до и не позднее, чем девян</w:t>
      </w:r>
      <w:r w:rsidRPr="009871A0">
        <w:rPr>
          <w:sz w:val="24"/>
          <w:szCs w:val="24"/>
        </w:rPr>
        <w:t>о</w:t>
      </w:r>
      <w:r w:rsidRPr="009871A0">
        <w:rPr>
          <w:sz w:val="24"/>
          <w:szCs w:val="24"/>
        </w:rPr>
        <w:t xml:space="preserve">сто дней после вывоза оцениваемых товаров; </w:t>
      </w:r>
    </w:p>
    <w:p w:rsidR="009871A0" w:rsidRPr="009871A0" w:rsidRDefault="009871A0" w:rsidP="009871A0">
      <w:pPr>
        <w:pStyle w:val="a3"/>
        <w:numPr>
          <w:ilvl w:val="0"/>
          <w:numId w:val="19"/>
        </w:numPr>
        <w:spacing w:after="0"/>
        <w:ind w:left="0" w:firstLine="567"/>
        <w:jc w:val="both"/>
        <w:rPr>
          <w:sz w:val="24"/>
          <w:szCs w:val="24"/>
        </w:rPr>
      </w:pPr>
      <w:r w:rsidRPr="009871A0">
        <w:rPr>
          <w:sz w:val="24"/>
          <w:szCs w:val="24"/>
        </w:rPr>
        <w:t>ввезены на тех же коммерческих условиях и в примерно тех же кол</w:t>
      </w:r>
      <w:r w:rsidRPr="009871A0">
        <w:rPr>
          <w:sz w:val="24"/>
          <w:szCs w:val="24"/>
        </w:rPr>
        <w:t>и</w:t>
      </w:r>
      <w:r w:rsidRPr="009871A0">
        <w:rPr>
          <w:sz w:val="24"/>
          <w:szCs w:val="24"/>
        </w:rPr>
        <w:t>чествах, что и оцениваемые товары.</w:t>
      </w:r>
    </w:p>
    <w:p w:rsidR="009871A0" w:rsidRPr="009871A0" w:rsidRDefault="009871A0" w:rsidP="009871A0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9871A0">
        <w:rPr>
          <w:sz w:val="24"/>
          <w:szCs w:val="24"/>
        </w:rPr>
        <w:t>В случае ввоза идентичных товаров в ином количестве или на других коммерческих условиях, декларант должен произвести соответствующую корректировку их цены с учетом этих условий и документально подтве</w:t>
      </w:r>
      <w:r w:rsidRPr="009871A0">
        <w:rPr>
          <w:sz w:val="24"/>
          <w:szCs w:val="24"/>
        </w:rPr>
        <w:t>р</w:t>
      </w:r>
      <w:r w:rsidRPr="009871A0">
        <w:rPr>
          <w:sz w:val="24"/>
          <w:szCs w:val="24"/>
        </w:rPr>
        <w:t>дить таможенному органу ее обоснованность.</w:t>
      </w:r>
    </w:p>
    <w:p w:rsidR="009871A0" w:rsidRPr="009871A0" w:rsidRDefault="009871A0" w:rsidP="009871A0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9871A0">
        <w:rPr>
          <w:sz w:val="24"/>
          <w:szCs w:val="24"/>
        </w:rPr>
        <w:t>В случае</w:t>
      </w:r>
      <w:proofErr w:type="gramStart"/>
      <w:r w:rsidRPr="009871A0">
        <w:rPr>
          <w:sz w:val="24"/>
          <w:szCs w:val="24"/>
        </w:rPr>
        <w:t>,</w:t>
      </w:r>
      <w:proofErr w:type="gramEnd"/>
      <w:r w:rsidRPr="009871A0">
        <w:rPr>
          <w:sz w:val="24"/>
          <w:szCs w:val="24"/>
        </w:rPr>
        <w:t xml:space="preserve"> если при применении настоящего метода выявляется более одной цены сделки по идентичным товарам, то для определения таможе</w:t>
      </w:r>
      <w:r w:rsidRPr="009871A0">
        <w:rPr>
          <w:sz w:val="24"/>
          <w:szCs w:val="24"/>
        </w:rPr>
        <w:t>н</w:t>
      </w:r>
      <w:r w:rsidRPr="009871A0">
        <w:rPr>
          <w:sz w:val="24"/>
          <w:szCs w:val="24"/>
        </w:rPr>
        <w:t>ной стоимости импортируемых товаров применяется самая низкая из них.</w:t>
      </w:r>
    </w:p>
    <w:p w:rsidR="009871A0" w:rsidRPr="009871A0" w:rsidRDefault="009871A0" w:rsidP="009871A0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9871A0">
        <w:rPr>
          <w:sz w:val="24"/>
          <w:szCs w:val="24"/>
        </w:rPr>
        <w:t>Ограничения:</w:t>
      </w:r>
    </w:p>
    <w:p w:rsidR="009871A0" w:rsidRPr="009871A0" w:rsidRDefault="009871A0" w:rsidP="009871A0">
      <w:pPr>
        <w:pStyle w:val="a3"/>
        <w:numPr>
          <w:ilvl w:val="0"/>
          <w:numId w:val="20"/>
        </w:numPr>
        <w:tabs>
          <w:tab w:val="num" w:pos="851"/>
        </w:tabs>
        <w:spacing w:after="0"/>
        <w:ind w:left="0" w:firstLine="567"/>
        <w:jc w:val="both"/>
        <w:rPr>
          <w:sz w:val="24"/>
          <w:szCs w:val="24"/>
        </w:rPr>
      </w:pPr>
      <w:r w:rsidRPr="009871A0">
        <w:rPr>
          <w:sz w:val="24"/>
          <w:szCs w:val="24"/>
        </w:rPr>
        <w:lastRenderedPageBreak/>
        <w:t>Товары не считаются идентичными оцениваемым, если они не были произведены в той же стране, что и оцениваемые.</w:t>
      </w:r>
    </w:p>
    <w:p w:rsidR="009871A0" w:rsidRPr="009871A0" w:rsidRDefault="009871A0" w:rsidP="009871A0">
      <w:pPr>
        <w:pStyle w:val="a3"/>
        <w:numPr>
          <w:ilvl w:val="0"/>
          <w:numId w:val="20"/>
        </w:numPr>
        <w:tabs>
          <w:tab w:val="num" w:pos="851"/>
        </w:tabs>
        <w:spacing w:after="0"/>
        <w:ind w:left="0" w:firstLine="567"/>
        <w:jc w:val="both"/>
        <w:rPr>
          <w:sz w:val="24"/>
          <w:szCs w:val="24"/>
        </w:rPr>
      </w:pPr>
      <w:r w:rsidRPr="009871A0">
        <w:rPr>
          <w:sz w:val="24"/>
          <w:szCs w:val="24"/>
        </w:rPr>
        <w:t>Товары, произведенные другим производителем, принимаются во внимание только в том случае, если не имеется идентичных товаров, пр</w:t>
      </w:r>
      <w:r w:rsidRPr="009871A0">
        <w:rPr>
          <w:sz w:val="24"/>
          <w:szCs w:val="24"/>
        </w:rPr>
        <w:t>о</w:t>
      </w:r>
      <w:r w:rsidRPr="009871A0">
        <w:rPr>
          <w:sz w:val="24"/>
          <w:szCs w:val="24"/>
        </w:rPr>
        <w:t>изведенных лицом – производителем оцениваемых товаров.</w:t>
      </w:r>
    </w:p>
    <w:p w:rsidR="009871A0" w:rsidRPr="009871A0" w:rsidRDefault="009871A0" w:rsidP="009871A0">
      <w:pPr>
        <w:pStyle w:val="a3"/>
        <w:numPr>
          <w:ilvl w:val="0"/>
          <w:numId w:val="20"/>
        </w:numPr>
        <w:tabs>
          <w:tab w:val="num" w:pos="851"/>
        </w:tabs>
        <w:spacing w:after="0"/>
        <w:ind w:left="0" w:firstLine="567"/>
        <w:jc w:val="both"/>
        <w:rPr>
          <w:sz w:val="24"/>
          <w:szCs w:val="24"/>
        </w:rPr>
      </w:pPr>
      <w:r w:rsidRPr="009871A0">
        <w:rPr>
          <w:sz w:val="24"/>
          <w:szCs w:val="24"/>
        </w:rPr>
        <w:t>Товары не считаются идентичными, если их проектирование, опытно конструкторские работы над ними, их художественное оформление, д</w:t>
      </w:r>
      <w:r w:rsidRPr="009871A0">
        <w:rPr>
          <w:sz w:val="24"/>
          <w:szCs w:val="24"/>
        </w:rPr>
        <w:t>и</w:t>
      </w:r>
      <w:r w:rsidRPr="009871A0">
        <w:rPr>
          <w:sz w:val="24"/>
          <w:szCs w:val="24"/>
        </w:rPr>
        <w:t>зайн, эскизы и чертежи и иные аналогичные работы выполнены в Респу</w:t>
      </w:r>
      <w:r w:rsidRPr="009871A0">
        <w:rPr>
          <w:sz w:val="24"/>
          <w:szCs w:val="24"/>
        </w:rPr>
        <w:t>б</w:t>
      </w:r>
      <w:r w:rsidRPr="009871A0">
        <w:rPr>
          <w:sz w:val="24"/>
          <w:szCs w:val="24"/>
        </w:rPr>
        <w:t>лике Казахстан.</w:t>
      </w:r>
    </w:p>
    <w:p w:rsidR="009871A0" w:rsidRPr="009871A0" w:rsidRDefault="009871A0" w:rsidP="009871A0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9871A0">
        <w:rPr>
          <w:sz w:val="24"/>
          <w:szCs w:val="24"/>
        </w:rPr>
        <w:t xml:space="preserve"> Метод по цене сделки с однородными товарами (метод 3)</w:t>
      </w:r>
    </w:p>
    <w:p w:rsidR="009871A0" w:rsidRPr="009871A0" w:rsidRDefault="009871A0" w:rsidP="009871A0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9871A0">
        <w:rPr>
          <w:sz w:val="24"/>
          <w:szCs w:val="24"/>
        </w:rPr>
        <w:t>В качестве базы для определения таможенной стоимости при использ</w:t>
      </w:r>
      <w:r w:rsidRPr="009871A0">
        <w:rPr>
          <w:sz w:val="24"/>
          <w:szCs w:val="24"/>
        </w:rPr>
        <w:t>о</w:t>
      </w:r>
      <w:r w:rsidRPr="009871A0">
        <w:rPr>
          <w:sz w:val="24"/>
          <w:szCs w:val="24"/>
        </w:rPr>
        <w:t>вании третьего метода принимается цена сделки по товарам, однородным с импортируемыми товарами, при соблюдении определенных условий, ук</w:t>
      </w:r>
      <w:r w:rsidRPr="009871A0">
        <w:rPr>
          <w:sz w:val="24"/>
          <w:szCs w:val="24"/>
        </w:rPr>
        <w:t>а</w:t>
      </w:r>
      <w:r w:rsidRPr="009871A0">
        <w:rPr>
          <w:sz w:val="24"/>
          <w:szCs w:val="24"/>
        </w:rPr>
        <w:t>занных ниже.</w:t>
      </w:r>
    </w:p>
    <w:p w:rsidR="009871A0" w:rsidRPr="009871A0" w:rsidRDefault="009871A0" w:rsidP="009871A0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9871A0">
        <w:rPr>
          <w:sz w:val="24"/>
          <w:szCs w:val="24"/>
        </w:rPr>
        <w:t>Однородными называются товары, которые хотя и не являются один</w:t>
      </w:r>
      <w:r w:rsidRPr="009871A0">
        <w:rPr>
          <w:sz w:val="24"/>
          <w:szCs w:val="24"/>
        </w:rPr>
        <w:t>а</w:t>
      </w:r>
      <w:r w:rsidRPr="009871A0">
        <w:rPr>
          <w:sz w:val="24"/>
          <w:szCs w:val="24"/>
        </w:rPr>
        <w:t>ковыми во всех отношениях, но имеют сходные характеристики и состоят из схожих компонентов, что позволяет им выполнять те же функции, что и оцениваемые товары, быть коммерчески взаимозаменяемыми.</w:t>
      </w:r>
    </w:p>
    <w:p w:rsidR="009871A0" w:rsidRPr="009871A0" w:rsidRDefault="009871A0" w:rsidP="009871A0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9871A0">
        <w:rPr>
          <w:sz w:val="24"/>
          <w:szCs w:val="24"/>
        </w:rPr>
        <w:t>При определении однородности товаров учитываются следующие х</w:t>
      </w:r>
      <w:r w:rsidRPr="009871A0">
        <w:rPr>
          <w:sz w:val="24"/>
          <w:szCs w:val="24"/>
        </w:rPr>
        <w:t>а</w:t>
      </w:r>
      <w:r w:rsidRPr="009871A0">
        <w:rPr>
          <w:sz w:val="24"/>
          <w:szCs w:val="24"/>
        </w:rPr>
        <w:t>рактеристики:</w:t>
      </w:r>
    </w:p>
    <w:p w:rsidR="009871A0" w:rsidRPr="009871A0" w:rsidRDefault="009871A0" w:rsidP="009871A0">
      <w:pPr>
        <w:pStyle w:val="a3"/>
        <w:numPr>
          <w:ilvl w:val="0"/>
          <w:numId w:val="21"/>
        </w:numPr>
        <w:tabs>
          <w:tab w:val="num" w:pos="1080"/>
        </w:tabs>
        <w:spacing w:after="0"/>
        <w:ind w:left="0" w:firstLine="567"/>
        <w:jc w:val="both"/>
        <w:rPr>
          <w:sz w:val="24"/>
          <w:szCs w:val="24"/>
        </w:rPr>
      </w:pPr>
      <w:r w:rsidRPr="009871A0">
        <w:rPr>
          <w:sz w:val="24"/>
          <w:szCs w:val="24"/>
        </w:rPr>
        <w:t>качество, наличие товарного знака и репутация на рынке;</w:t>
      </w:r>
    </w:p>
    <w:p w:rsidR="009871A0" w:rsidRPr="009871A0" w:rsidRDefault="009871A0" w:rsidP="009871A0">
      <w:pPr>
        <w:pStyle w:val="a3"/>
        <w:numPr>
          <w:ilvl w:val="0"/>
          <w:numId w:val="21"/>
        </w:numPr>
        <w:tabs>
          <w:tab w:val="num" w:pos="1080"/>
        </w:tabs>
        <w:spacing w:after="0"/>
        <w:ind w:left="0" w:firstLine="567"/>
        <w:jc w:val="both"/>
        <w:rPr>
          <w:sz w:val="24"/>
          <w:szCs w:val="24"/>
        </w:rPr>
      </w:pPr>
      <w:r w:rsidRPr="009871A0">
        <w:rPr>
          <w:sz w:val="24"/>
          <w:szCs w:val="24"/>
        </w:rPr>
        <w:t>страна происхождения.</w:t>
      </w:r>
    </w:p>
    <w:p w:rsidR="009871A0" w:rsidRPr="009871A0" w:rsidRDefault="009871A0" w:rsidP="009871A0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9871A0">
        <w:rPr>
          <w:sz w:val="24"/>
          <w:szCs w:val="24"/>
        </w:rPr>
        <w:t>Цена сделки с однородными товарами принимается в качестве базы для определения  таможенной стоимости, если эти товары:</w:t>
      </w:r>
    </w:p>
    <w:p w:rsidR="009871A0" w:rsidRPr="009871A0" w:rsidRDefault="009871A0" w:rsidP="009871A0">
      <w:pPr>
        <w:pStyle w:val="a3"/>
        <w:numPr>
          <w:ilvl w:val="0"/>
          <w:numId w:val="22"/>
        </w:numPr>
        <w:spacing w:after="0"/>
        <w:ind w:left="0" w:firstLine="567"/>
        <w:jc w:val="both"/>
        <w:rPr>
          <w:sz w:val="24"/>
          <w:szCs w:val="24"/>
        </w:rPr>
      </w:pPr>
      <w:proofErr w:type="gramStart"/>
      <w:r w:rsidRPr="009871A0">
        <w:rPr>
          <w:sz w:val="24"/>
          <w:szCs w:val="24"/>
        </w:rPr>
        <w:t>проданы</w:t>
      </w:r>
      <w:proofErr w:type="gramEnd"/>
      <w:r w:rsidRPr="009871A0">
        <w:rPr>
          <w:sz w:val="24"/>
          <w:szCs w:val="24"/>
        </w:rPr>
        <w:t xml:space="preserve"> для ввоза на территорию  РК;</w:t>
      </w:r>
    </w:p>
    <w:p w:rsidR="009871A0" w:rsidRPr="009871A0" w:rsidRDefault="009871A0" w:rsidP="009871A0">
      <w:pPr>
        <w:pStyle w:val="a3"/>
        <w:numPr>
          <w:ilvl w:val="0"/>
          <w:numId w:val="22"/>
        </w:numPr>
        <w:spacing w:after="0"/>
        <w:ind w:left="0" w:firstLine="567"/>
        <w:jc w:val="both"/>
        <w:rPr>
          <w:sz w:val="24"/>
          <w:szCs w:val="24"/>
        </w:rPr>
      </w:pPr>
      <w:r w:rsidRPr="009871A0">
        <w:rPr>
          <w:sz w:val="24"/>
          <w:szCs w:val="24"/>
        </w:rPr>
        <w:t xml:space="preserve">ввезены не ранее чем за девяносто дней до и не </w:t>
      </w:r>
      <w:proofErr w:type="gramStart"/>
      <w:r w:rsidRPr="009871A0">
        <w:rPr>
          <w:sz w:val="24"/>
          <w:szCs w:val="24"/>
        </w:rPr>
        <w:t>позднее</w:t>
      </w:r>
      <w:proofErr w:type="gramEnd"/>
      <w:r w:rsidRPr="009871A0">
        <w:rPr>
          <w:sz w:val="24"/>
          <w:szCs w:val="24"/>
        </w:rPr>
        <w:t xml:space="preserve"> чем девяносто дней после вывоза оцениваемых товаров;</w:t>
      </w:r>
    </w:p>
    <w:p w:rsidR="009871A0" w:rsidRPr="009871A0" w:rsidRDefault="009871A0" w:rsidP="009871A0">
      <w:pPr>
        <w:pStyle w:val="a3"/>
        <w:numPr>
          <w:ilvl w:val="0"/>
          <w:numId w:val="22"/>
        </w:numPr>
        <w:spacing w:after="0"/>
        <w:ind w:left="0" w:firstLine="567"/>
        <w:jc w:val="both"/>
        <w:rPr>
          <w:sz w:val="24"/>
          <w:szCs w:val="24"/>
        </w:rPr>
      </w:pPr>
      <w:r w:rsidRPr="009871A0">
        <w:rPr>
          <w:sz w:val="24"/>
          <w:szCs w:val="24"/>
        </w:rPr>
        <w:t>ввезены на тех же коммерческих условиях и в примерно тех же кол</w:t>
      </w:r>
      <w:r w:rsidRPr="009871A0">
        <w:rPr>
          <w:sz w:val="24"/>
          <w:szCs w:val="24"/>
        </w:rPr>
        <w:t>и</w:t>
      </w:r>
      <w:r w:rsidRPr="009871A0">
        <w:rPr>
          <w:sz w:val="24"/>
          <w:szCs w:val="24"/>
        </w:rPr>
        <w:t xml:space="preserve">чествах, что и оцениваемые товары. </w:t>
      </w:r>
    </w:p>
    <w:p w:rsidR="009871A0" w:rsidRPr="009871A0" w:rsidRDefault="009871A0" w:rsidP="009871A0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9871A0">
        <w:rPr>
          <w:sz w:val="24"/>
          <w:szCs w:val="24"/>
        </w:rPr>
        <w:t>В случае если однородные товары ввозились в ином количестве или на других коммерческих условиях, декларант должен произвести соответс</w:t>
      </w:r>
      <w:r w:rsidRPr="009871A0">
        <w:rPr>
          <w:sz w:val="24"/>
          <w:szCs w:val="24"/>
        </w:rPr>
        <w:t>т</w:t>
      </w:r>
      <w:r w:rsidRPr="009871A0">
        <w:rPr>
          <w:sz w:val="24"/>
          <w:szCs w:val="24"/>
        </w:rPr>
        <w:t>вующую корректировку их цены с учетом их условий и документально подтвердить таможенному органу ее обоснованность.</w:t>
      </w:r>
    </w:p>
    <w:p w:rsidR="009871A0" w:rsidRPr="009871A0" w:rsidRDefault="009871A0" w:rsidP="009871A0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9871A0">
        <w:rPr>
          <w:sz w:val="24"/>
          <w:szCs w:val="24"/>
        </w:rPr>
        <w:t>В случае если при  применении настоящего метода выявляется более одной цены сделки по однородным товарам, то для определения таможе</w:t>
      </w:r>
      <w:r w:rsidRPr="009871A0">
        <w:rPr>
          <w:sz w:val="24"/>
          <w:szCs w:val="24"/>
        </w:rPr>
        <w:t>н</w:t>
      </w:r>
      <w:r w:rsidRPr="009871A0">
        <w:rPr>
          <w:sz w:val="24"/>
          <w:szCs w:val="24"/>
        </w:rPr>
        <w:t>ной стоимости импортируемых товаров применяется самая низкая из них.</w:t>
      </w:r>
    </w:p>
    <w:p w:rsidR="009871A0" w:rsidRPr="009871A0" w:rsidRDefault="009871A0" w:rsidP="009871A0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9871A0">
        <w:rPr>
          <w:sz w:val="24"/>
          <w:szCs w:val="24"/>
        </w:rPr>
        <w:t>Ограничения:</w:t>
      </w:r>
    </w:p>
    <w:p w:rsidR="009871A0" w:rsidRPr="009871A0" w:rsidRDefault="009871A0" w:rsidP="009871A0">
      <w:pPr>
        <w:pStyle w:val="a3"/>
        <w:numPr>
          <w:ilvl w:val="0"/>
          <w:numId w:val="23"/>
        </w:numPr>
        <w:tabs>
          <w:tab w:val="num" w:pos="1080"/>
        </w:tabs>
        <w:spacing w:after="0"/>
        <w:ind w:left="0" w:firstLine="567"/>
        <w:jc w:val="both"/>
        <w:rPr>
          <w:sz w:val="24"/>
          <w:szCs w:val="24"/>
        </w:rPr>
      </w:pPr>
      <w:r w:rsidRPr="009871A0">
        <w:rPr>
          <w:sz w:val="24"/>
          <w:szCs w:val="24"/>
        </w:rPr>
        <w:t xml:space="preserve">Товары не считаются однородными </w:t>
      </w:r>
      <w:proofErr w:type="gramStart"/>
      <w:r w:rsidRPr="009871A0">
        <w:rPr>
          <w:sz w:val="24"/>
          <w:szCs w:val="24"/>
        </w:rPr>
        <w:t>с</w:t>
      </w:r>
      <w:proofErr w:type="gramEnd"/>
      <w:r w:rsidRPr="009871A0">
        <w:rPr>
          <w:sz w:val="24"/>
          <w:szCs w:val="24"/>
        </w:rPr>
        <w:t xml:space="preserve"> оцениваемыми, если они не были произведены в той же стране, что и оцениваемые;</w:t>
      </w:r>
    </w:p>
    <w:p w:rsidR="009871A0" w:rsidRPr="009871A0" w:rsidRDefault="009871A0" w:rsidP="009871A0">
      <w:pPr>
        <w:pStyle w:val="a3"/>
        <w:numPr>
          <w:ilvl w:val="0"/>
          <w:numId w:val="23"/>
        </w:numPr>
        <w:tabs>
          <w:tab w:val="num" w:pos="1080"/>
        </w:tabs>
        <w:spacing w:after="0"/>
        <w:ind w:left="0" w:firstLine="567"/>
        <w:jc w:val="both"/>
        <w:rPr>
          <w:sz w:val="24"/>
          <w:szCs w:val="24"/>
        </w:rPr>
      </w:pPr>
      <w:r w:rsidRPr="009871A0">
        <w:rPr>
          <w:sz w:val="24"/>
          <w:szCs w:val="24"/>
        </w:rPr>
        <w:t>Товары, произведенные другим производителем, принимаются во внимание только в том случае, если не имеется однородных товаров, пр</w:t>
      </w:r>
      <w:r w:rsidRPr="009871A0">
        <w:rPr>
          <w:sz w:val="24"/>
          <w:szCs w:val="24"/>
        </w:rPr>
        <w:t>о</w:t>
      </w:r>
      <w:r w:rsidRPr="009871A0">
        <w:rPr>
          <w:sz w:val="24"/>
          <w:szCs w:val="24"/>
        </w:rPr>
        <w:t>изведенных лицом – производителем оцениваемых товаров.</w:t>
      </w:r>
    </w:p>
    <w:p w:rsidR="009871A0" w:rsidRPr="009871A0" w:rsidRDefault="009871A0" w:rsidP="009871A0">
      <w:pPr>
        <w:pStyle w:val="a3"/>
        <w:numPr>
          <w:ilvl w:val="0"/>
          <w:numId w:val="23"/>
        </w:numPr>
        <w:tabs>
          <w:tab w:val="num" w:pos="1080"/>
        </w:tabs>
        <w:spacing w:after="0"/>
        <w:ind w:left="0" w:firstLine="567"/>
        <w:jc w:val="both"/>
        <w:rPr>
          <w:sz w:val="24"/>
          <w:szCs w:val="24"/>
        </w:rPr>
      </w:pPr>
      <w:r w:rsidRPr="009871A0">
        <w:rPr>
          <w:sz w:val="24"/>
          <w:szCs w:val="24"/>
        </w:rPr>
        <w:t>Товары не считаются однородными, если их проектирование, опы</w:t>
      </w:r>
      <w:r w:rsidRPr="009871A0">
        <w:rPr>
          <w:sz w:val="24"/>
          <w:szCs w:val="24"/>
        </w:rPr>
        <w:t>т</w:t>
      </w:r>
      <w:r w:rsidRPr="009871A0">
        <w:rPr>
          <w:sz w:val="24"/>
          <w:szCs w:val="24"/>
        </w:rPr>
        <w:t>но-конструкторские работы над ними, их художественное оформление, д</w:t>
      </w:r>
      <w:r w:rsidRPr="009871A0">
        <w:rPr>
          <w:sz w:val="24"/>
          <w:szCs w:val="24"/>
        </w:rPr>
        <w:t>и</w:t>
      </w:r>
      <w:r w:rsidRPr="009871A0">
        <w:rPr>
          <w:sz w:val="24"/>
          <w:szCs w:val="24"/>
        </w:rPr>
        <w:t>зайн, эскизы, чертежи и иные аналогичные работы выполнены в Республ</w:t>
      </w:r>
      <w:r w:rsidRPr="009871A0">
        <w:rPr>
          <w:sz w:val="24"/>
          <w:szCs w:val="24"/>
        </w:rPr>
        <w:t>и</w:t>
      </w:r>
      <w:r w:rsidRPr="009871A0">
        <w:rPr>
          <w:sz w:val="24"/>
          <w:szCs w:val="24"/>
        </w:rPr>
        <w:t>ке Казахстан.</w:t>
      </w:r>
    </w:p>
    <w:p w:rsidR="009871A0" w:rsidRPr="009871A0" w:rsidRDefault="009871A0" w:rsidP="009871A0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9871A0">
        <w:rPr>
          <w:sz w:val="24"/>
          <w:szCs w:val="24"/>
        </w:rPr>
        <w:t>При решении вопроса о том, являются ли рассматриваемые товары о</w:t>
      </w:r>
      <w:r w:rsidRPr="009871A0">
        <w:rPr>
          <w:sz w:val="24"/>
          <w:szCs w:val="24"/>
        </w:rPr>
        <w:t>д</w:t>
      </w:r>
      <w:r w:rsidRPr="009871A0">
        <w:rPr>
          <w:sz w:val="24"/>
          <w:szCs w:val="24"/>
        </w:rPr>
        <w:t>нородными, необходимо проанализировать следующие их параметры:</w:t>
      </w:r>
    </w:p>
    <w:p w:rsidR="009871A0" w:rsidRPr="009871A0" w:rsidRDefault="009871A0" w:rsidP="009871A0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9871A0">
        <w:rPr>
          <w:sz w:val="24"/>
          <w:szCs w:val="24"/>
        </w:rPr>
        <w:t>а) физические характеристики, то есть:</w:t>
      </w:r>
    </w:p>
    <w:p w:rsidR="009871A0" w:rsidRPr="009871A0" w:rsidRDefault="009871A0" w:rsidP="009871A0">
      <w:pPr>
        <w:pStyle w:val="a3"/>
        <w:numPr>
          <w:ilvl w:val="0"/>
          <w:numId w:val="24"/>
        </w:numPr>
        <w:spacing w:after="0"/>
        <w:ind w:left="0" w:firstLine="567"/>
        <w:jc w:val="both"/>
        <w:rPr>
          <w:sz w:val="24"/>
          <w:szCs w:val="24"/>
        </w:rPr>
      </w:pPr>
      <w:r w:rsidRPr="009871A0">
        <w:rPr>
          <w:sz w:val="24"/>
          <w:szCs w:val="24"/>
        </w:rPr>
        <w:t>размер и форма;</w:t>
      </w:r>
    </w:p>
    <w:p w:rsidR="009871A0" w:rsidRPr="009871A0" w:rsidRDefault="009871A0" w:rsidP="009871A0">
      <w:pPr>
        <w:pStyle w:val="a3"/>
        <w:numPr>
          <w:ilvl w:val="0"/>
          <w:numId w:val="24"/>
        </w:numPr>
        <w:spacing w:after="0"/>
        <w:ind w:left="0" w:firstLine="567"/>
        <w:jc w:val="both"/>
        <w:rPr>
          <w:sz w:val="24"/>
          <w:szCs w:val="24"/>
        </w:rPr>
      </w:pPr>
      <w:r w:rsidRPr="009871A0">
        <w:rPr>
          <w:sz w:val="24"/>
          <w:szCs w:val="24"/>
        </w:rPr>
        <w:t>уровень технических и других характеристик;</w:t>
      </w:r>
    </w:p>
    <w:p w:rsidR="009871A0" w:rsidRPr="009871A0" w:rsidRDefault="009871A0" w:rsidP="009871A0">
      <w:pPr>
        <w:pStyle w:val="a3"/>
        <w:numPr>
          <w:ilvl w:val="0"/>
          <w:numId w:val="24"/>
        </w:numPr>
        <w:spacing w:after="0"/>
        <w:ind w:left="0" w:firstLine="567"/>
        <w:jc w:val="both"/>
        <w:rPr>
          <w:sz w:val="24"/>
          <w:szCs w:val="24"/>
        </w:rPr>
      </w:pPr>
      <w:r w:rsidRPr="009871A0">
        <w:rPr>
          <w:sz w:val="24"/>
          <w:szCs w:val="24"/>
        </w:rPr>
        <w:t>метод изготовления;</w:t>
      </w:r>
    </w:p>
    <w:p w:rsidR="009871A0" w:rsidRPr="009871A0" w:rsidRDefault="009871A0" w:rsidP="009871A0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9871A0">
        <w:rPr>
          <w:sz w:val="24"/>
          <w:szCs w:val="24"/>
        </w:rPr>
        <w:t>б) материалы, из которых изготовлены товары:</w:t>
      </w:r>
    </w:p>
    <w:p w:rsidR="009871A0" w:rsidRPr="009871A0" w:rsidRDefault="009871A0" w:rsidP="009871A0">
      <w:pPr>
        <w:pStyle w:val="a3"/>
        <w:numPr>
          <w:ilvl w:val="0"/>
          <w:numId w:val="25"/>
        </w:numPr>
        <w:spacing w:after="0"/>
        <w:ind w:left="0" w:firstLine="567"/>
        <w:jc w:val="both"/>
        <w:rPr>
          <w:sz w:val="24"/>
          <w:szCs w:val="24"/>
        </w:rPr>
      </w:pPr>
      <w:r w:rsidRPr="009871A0">
        <w:rPr>
          <w:sz w:val="24"/>
          <w:szCs w:val="24"/>
        </w:rPr>
        <w:t>стеклянные предметы или предметы из пластика;</w:t>
      </w:r>
    </w:p>
    <w:p w:rsidR="009871A0" w:rsidRPr="009871A0" w:rsidRDefault="009871A0" w:rsidP="009871A0">
      <w:pPr>
        <w:pStyle w:val="a3"/>
        <w:numPr>
          <w:ilvl w:val="0"/>
          <w:numId w:val="25"/>
        </w:numPr>
        <w:spacing w:after="0"/>
        <w:ind w:left="0" w:firstLine="567"/>
        <w:jc w:val="both"/>
        <w:rPr>
          <w:sz w:val="24"/>
          <w:szCs w:val="24"/>
        </w:rPr>
      </w:pPr>
      <w:r w:rsidRPr="009871A0">
        <w:rPr>
          <w:sz w:val="24"/>
          <w:szCs w:val="24"/>
        </w:rPr>
        <w:t>драгоценные металлы или черные металлы;</w:t>
      </w:r>
    </w:p>
    <w:p w:rsidR="009871A0" w:rsidRPr="009871A0" w:rsidRDefault="009871A0" w:rsidP="009871A0">
      <w:pPr>
        <w:pStyle w:val="a3"/>
        <w:numPr>
          <w:ilvl w:val="0"/>
          <w:numId w:val="25"/>
        </w:numPr>
        <w:spacing w:after="0"/>
        <w:ind w:left="0" w:firstLine="567"/>
        <w:jc w:val="both"/>
        <w:rPr>
          <w:sz w:val="24"/>
          <w:szCs w:val="24"/>
        </w:rPr>
      </w:pPr>
      <w:r w:rsidRPr="009871A0">
        <w:rPr>
          <w:sz w:val="24"/>
          <w:szCs w:val="24"/>
        </w:rPr>
        <w:t>ткань или бумага и т.д.</w:t>
      </w:r>
    </w:p>
    <w:p w:rsidR="009871A0" w:rsidRPr="009871A0" w:rsidRDefault="009871A0" w:rsidP="009871A0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9871A0">
        <w:rPr>
          <w:sz w:val="24"/>
          <w:szCs w:val="24"/>
        </w:rPr>
        <w:lastRenderedPageBreak/>
        <w:t>в) способность сравниваемых товаров выполнять одни и те же фун</w:t>
      </w:r>
      <w:r w:rsidRPr="009871A0">
        <w:rPr>
          <w:sz w:val="24"/>
          <w:szCs w:val="24"/>
        </w:rPr>
        <w:t>к</w:t>
      </w:r>
      <w:r w:rsidRPr="009871A0">
        <w:rPr>
          <w:sz w:val="24"/>
          <w:szCs w:val="24"/>
        </w:rPr>
        <w:t>ции;</w:t>
      </w:r>
    </w:p>
    <w:p w:rsidR="009871A0" w:rsidRPr="009871A0" w:rsidRDefault="009871A0" w:rsidP="009871A0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9871A0">
        <w:rPr>
          <w:sz w:val="24"/>
          <w:szCs w:val="24"/>
        </w:rPr>
        <w:t>г) коммерческую взаимозаменяемость, т.е. примет ли покупатель сра</w:t>
      </w:r>
      <w:r w:rsidRPr="009871A0">
        <w:rPr>
          <w:sz w:val="24"/>
          <w:szCs w:val="24"/>
        </w:rPr>
        <w:t>в</w:t>
      </w:r>
      <w:r w:rsidRPr="009871A0">
        <w:rPr>
          <w:sz w:val="24"/>
          <w:szCs w:val="24"/>
        </w:rPr>
        <w:t>ниваемый товар в качестве заменителя. При этом необходимо учитывать качество товара, его репутацию на рынке и наличие товарного знака.</w:t>
      </w:r>
    </w:p>
    <w:p w:rsidR="009871A0" w:rsidRPr="009871A0" w:rsidRDefault="009871A0" w:rsidP="009871A0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9871A0">
        <w:rPr>
          <w:sz w:val="24"/>
          <w:szCs w:val="24"/>
        </w:rPr>
        <w:t xml:space="preserve"> Метод на основе вычитания стоимости (метод 4)</w:t>
      </w:r>
    </w:p>
    <w:p w:rsidR="009871A0" w:rsidRPr="009871A0" w:rsidRDefault="009871A0" w:rsidP="009871A0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9871A0">
        <w:rPr>
          <w:sz w:val="24"/>
          <w:szCs w:val="24"/>
        </w:rPr>
        <w:t>Определение таможенной стоимости по методу вычитания стоимости производится в том случае, если оцениваемые, идентичные или одноро</w:t>
      </w:r>
      <w:r w:rsidRPr="009871A0">
        <w:rPr>
          <w:sz w:val="24"/>
          <w:szCs w:val="24"/>
        </w:rPr>
        <w:t>д</w:t>
      </w:r>
      <w:r w:rsidRPr="009871A0">
        <w:rPr>
          <w:sz w:val="24"/>
          <w:szCs w:val="24"/>
        </w:rPr>
        <w:t>ные товары продаются (отчуждаются) на территории  РК в неизмененном состоянии, т.е. без изменения своего первоначальн</w:t>
      </w:r>
      <w:r w:rsidRPr="009871A0">
        <w:rPr>
          <w:sz w:val="24"/>
          <w:szCs w:val="24"/>
        </w:rPr>
        <w:t>о</w:t>
      </w:r>
      <w:r w:rsidRPr="009871A0">
        <w:rPr>
          <w:sz w:val="24"/>
          <w:szCs w:val="24"/>
        </w:rPr>
        <w:t>го состояния.</w:t>
      </w:r>
    </w:p>
    <w:p w:rsidR="009871A0" w:rsidRPr="009871A0" w:rsidRDefault="009871A0" w:rsidP="009871A0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9871A0">
        <w:rPr>
          <w:sz w:val="24"/>
          <w:szCs w:val="24"/>
        </w:rPr>
        <w:t>В качестве базы для определения таможенной стоимости при использ</w:t>
      </w:r>
      <w:r w:rsidRPr="009871A0">
        <w:rPr>
          <w:sz w:val="24"/>
          <w:szCs w:val="24"/>
        </w:rPr>
        <w:t>о</w:t>
      </w:r>
      <w:r w:rsidRPr="009871A0">
        <w:rPr>
          <w:sz w:val="24"/>
          <w:szCs w:val="24"/>
        </w:rPr>
        <w:t xml:space="preserve">вании метода принимается цена единицы товара, по которой оцениваемые, идентичные или однородные товары продаются наибольшей партией на территории  РК в срок не позднее 90 дней </w:t>
      </w:r>
      <w:proofErr w:type="gramStart"/>
      <w:r w:rsidRPr="009871A0">
        <w:rPr>
          <w:sz w:val="24"/>
          <w:szCs w:val="24"/>
        </w:rPr>
        <w:t>с даты ввоза</w:t>
      </w:r>
      <w:proofErr w:type="gramEnd"/>
      <w:r w:rsidRPr="009871A0">
        <w:rPr>
          <w:sz w:val="24"/>
          <w:szCs w:val="24"/>
        </w:rPr>
        <w:t xml:space="preserve"> оцениваемых товаров покупателю, не зависимому от продавца.</w:t>
      </w:r>
    </w:p>
    <w:p w:rsidR="009871A0" w:rsidRPr="009871A0" w:rsidRDefault="009871A0" w:rsidP="009871A0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9871A0">
        <w:rPr>
          <w:sz w:val="24"/>
          <w:szCs w:val="24"/>
        </w:rPr>
        <w:t>Из цены товара вычитаются следующие компоненты:</w:t>
      </w:r>
    </w:p>
    <w:p w:rsidR="009871A0" w:rsidRPr="009871A0" w:rsidRDefault="009871A0" w:rsidP="009871A0">
      <w:pPr>
        <w:pStyle w:val="a3"/>
        <w:numPr>
          <w:ilvl w:val="0"/>
          <w:numId w:val="26"/>
        </w:numPr>
        <w:spacing w:after="0"/>
        <w:ind w:left="0" w:firstLine="567"/>
        <w:jc w:val="both"/>
        <w:rPr>
          <w:sz w:val="24"/>
          <w:szCs w:val="24"/>
        </w:rPr>
      </w:pPr>
      <w:r w:rsidRPr="009871A0">
        <w:rPr>
          <w:sz w:val="24"/>
          <w:szCs w:val="24"/>
        </w:rPr>
        <w:t>расходы на выплату комиссионных вознаграждений и расходы на транспортировку, страхование, погрузочно-разгрузочные работы на терр</w:t>
      </w:r>
      <w:r w:rsidRPr="009871A0">
        <w:rPr>
          <w:sz w:val="24"/>
          <w:szCs w:val="24"/>
        </w:rPr>
        <w:t>и</w:t>
      </w:r>
      <w:r w:rsidRPr="009871A0">
        <w:rPr>
          <w:sz w:val="24"/>
          <w:szCs w:val="24"/>
        </w:rPr>
        <w:t>тории  РК;</w:t>
      </w:r>
    </w:p>
    <w:p w:rsidR="009871A0" w:rsidRPr="009871A0" w:rsidRDefault="009871A0" w:rsidP="009871A0">
      <w:pPr>
        <w:pStyle w:val="a3"/>
        <w:numPr>
          <w:ilvl w:val="0"/>
          <w:numId w:val="26"/>
        </w:numPr>
        <w:spacing w:after="0"/>
        <w:ind w:left="0" w:firstLine="567"/>
        <w:jc w:val="both"/>
        <w:rPr>
          <w:sz w:val="24"/>
          <w:szCs w:val="24"/>
        </w:rPr>
      </w:pPr>
      <w:r w:rsidRPr="009871A0">
        <w:rPr>
          <w:sz w:val="24"/>
          <w:szCs w:val="24"/>
        </w:rPr>
        <w:t>суммы импортных таможенных пошлин, налогов, сборов и иных пл</w:t>
      </w:r>
      <w:r w:rsidRPr="009871A0">
        <w:rPr>
          <w:sz w:val="24"/>
          <w:szCs w:val="24"/>
        </w:rPr>
        <w:t>а</w:t>
      </w:r>
      <w:r w:rsidRPr="009871A0">
        <w:rPr>
          <w:sz w:val="24"/>
          <w:szCs w:val="24"/>
        </w:rPr>
        <w:t>тежей, подлежащих  уплате в Республике Казахстан, в связи с ввозом или продажей товаров.</w:t>
      </w:r>
    </w:p>
    <w:p w:rsidR="009871A0" w:rsidRPr="009871A0" w:rsidRDefault="009871A0" w:rsidP="009871A0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9871A0">
        <w:rPr>
          <w:sz w:val="24"/>
          <w:szCs w:val="24"/>
        </w:rPr>
        <w:t>При отсутствии случаев продажи (отчуждения) оцениваемых, идентичных или однородных товаров в таком же состоянии, в каком они наход</w:t>
      </w:r>
      <w:r w:rsidRPr="009871A0">
        <w:rPr>
          <w:sz w:val="24"/>
          <w:szCs w:val="24"/>
        </w:rPr>
        <w:t>и</w:t>
      </w:r>
      <w:r w:rsidRPr="009871A0">
        <w:rPr>
          <w:sz w:val="24"/>
          <w:szCs w:val="24"/>
        </w:rPr>
        <w:t>лись на момент ввоза, по просьбе декларанта может использоваться цена единицы товара, прошедшего переработку с поправкой на добавленную стоимость и при соблюдении остальных условий.</w:t>
      </w:r>
    </w:p>
    <w:p w:rsidR="009871A0" w:rsidRPr="009871A0" w:rsidRDefault="009871A0" w:rsidP="009871A0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9871A0">
        <w:rPr>
          <w:sz w:val="24"/>
          <w:szCs w:val="24"/>
        </w:rPr>
        <w:t>Рассмотренные выше методы оценки товаров в таможенных целях б</w:t>
      </w:r>
      <w:r w:rsidRPr="009871A0">
        <w:rPr>
          <w:sz w:val="24"/>
          <w:szCs w:val="24"/>
        </w:rPr>
        <w:t>а</w:t>
      </w:r>
      <w:r w:rsidRPr="009871A0">
        <w:rPr>
          <w:sz w:val="24"/>
          <w:szCs w:val="24"/>
        </w:rPr>
        <w:t>зировались на цене сделки. Однако бывают ситуации, когда оказывается невозможным использовать имеющиеся цены сделок или отсутствуют требуемые сделки. Данный метод определения таможенной стоимости и</w:t>
      </w:r>
      <w:r w:rsidRPr="009871A0">
        <w:rPr>
          <w:sz w:val="24"/>
          <w:szCs w:val="24"/>
        </w:rPr>
        <w:t>с</w:t>
      </w:r>
      <w:r w:rsidRPr="009871A0">
        <w:rPr>
          <w:sz w:val="24"/>
          <w:szCs w:val="24"/>
        </w:rPr>
        <w:t>пользуется в том случае, если оцениваемые, идентичные или однородные товары будут продаваться на территории  РК без изм</w:t>
      </w:r>
      <w:r w:rsidRPr="009871A0">
        <w:rPr>
          <w:sz w:val="24"/>
          <w:szCs w:val="24"/>
        </w:rPr>
        <w:t>е</w:t>
      </w:r>
      <w:r w:rsidRPr="009871A0">
        <w:rPr>
          <w:sz w:val="24"/>
          <w:szCs w:val="24"/>
        </w:rPr>
        <w:t>нения своего первоначального состояния.</w:t>
      </w:r>
    </w:p>
    <w:p w:rsidR="009871A0" w:rsidRPr="009871A0" w:rsidRDefault="009871A0" w:rsidP="009871A0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9871A0">
        <w:rPr>
          <w:sz w:val="24"/>
          <w:szCs w:val="24"/>
        </w:rPr>
        <w:t>Для того, чтобы стало возможным исчисление таможенной стоимости на основе внутренней цены, из нее необходимо выделить те элементы, к</w:t>
      </w:r>
      <w:r w:rsidRPr="009871A0">
        <w:rPr>
          <w:sz w:val="24"/>
          <w:szCs w:val="24"/>
        </w:rPr>
        <w:t>о</w:t>
      </w:r>
      <w:r w:rsidRPr="009871A0">
        <w:rPr>
          <w:sz w:val="24"/>
          <w:szCs w:val="24"/>
        </w:rPr>
        <w:t>торые характерны для внутреннего рынка, то есть затраты, которые прои</w:t>
      </w:r>
      <w:r w:rsidRPr="009871A0">
        <w:rPr>
          <w:sz w:val="24"/>
          <w:szCs w:val="24"/>
        </w:rPr>
        <w:t>з</w:t>
      </w:r>
      <w:r w:rsidRPr="009871A0">
        <w:rPr>
          <w:sz w:val="24"/>
          <w:szCs w:val="24"/>
        </w:rPr>
        <w:t>ведены после ввоза данных товаров на территорию  РК и не должны быть включены в таможенную стоимость.</w:t>
      </w:r>
    </w:p>
    <w:p w:rsidR="009871A0" w:rsidRPr="009871A0" w:rsidRDefault="009871A0" w:rsidP="009871A0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9871A0">
        <w:rPr>
          <w:sz w:val="24"/>
          <w:szCs w:val="24"/>
        </w:rPr>
        <w:t xml:space="preserve"> Метод на основе сложения стоимости (метод 5)</w:t>
      </w:r>
    </w:p>
    <w:p w:rsidR="009871A0" w:rsidRPr="009871A0" w:rsidRDefault="009871A0" w:rsidP="009871A0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9871A0">
        <w:rPr>
          <w:sz w:val="24"/>
          <w:szCs w:val="24"/>
        </w:rPr>
        <w:t>В качестве базы для определения таможенной стоимости принимается цена товара, рассчитанная путем сложения:</w:t>
      </w:r>
    </w:p>
    <w:p w:rsidR="009871A0" w:rsidRPr="009871A0" w:rsidRDefault="009871A0" w:rsidP="009871A0">
      <w:pPr>
        <w:pStyle w:val="a3"/>
        <w:numPr>
          <w:ilvl w:val="0"/>
          <w:numId w:val="27"/>
        </w:numPr>
        <w:tabs>
          <w:tab w:val="num" w:pos="1429"/>
        </w:tabs>
        <w:spacing w:after="0"/>
        <w:ind w:left="0" w:firstLine="567"/>
        <w:jc w:val="both"/>
        <w:rPr>
          <w:sz w:val="24"/>
          <w:szCs w:val="24"/>
        </w:rPr>
      </w:pPr>
      <w:r w:rsidRPr="009871A0">
        <w:rPr>
          <w:sz w:val="24"/>
          <w:szCs w:val="24"/>
        </w:rPr>
        <w:t>стоимости материалов и иных издержек, понесенных изготовителем в связи с производством оцениваемого товара;</w:t>
      </w:r>
    </w:p>
    <w:p w:rsidR="009871A0" w:rsidRPr="009871A0" w:rsidRDefault="009871A0" w:rsidP="009871A0">
      <w:pPr>
        <w:pStyle w:val="a3"/>
        <w:numPr>
          <w:ilvl w:val="0"/>
          <w:numId w:val="27"/>
        </w:numPr>
        <w:tabs>
          <w:tab w:val="num" w:pos="1429"/>
        </w:tabs>
        <w:spacing w:after="0"/>
        <w:ind w:left="0" w:firstLine="567"/>
        <w:jc w:val="both"/>
        <w:rPr>
          <w:sz w:val="24"/>
          <w:szCs w:val="24"/>
        </w:rPr>
      </w:pPr>
      <w:r w:rsidRPr="009871A0">
        <w:rPr>
          <w:sz w:val="24"/>
          <w:szCs w:val="24"/>
        </w:rPr>
        <w:t>общих затрат, характерных для продажи в Республике Казахстан из страны экспортера товаров того же вида, в том же числе, стоимости тран</w:t>
      </w:r>
      <w:r w:rsidRPr="009871A0">
        <w:rPr>
          <w:sz w:val="24"/>
          <w:szCs w:val="24"/>
        </w:rPr>
        <w:t>с</w:t>
      </w:r>
      <w:r w:rsidRPr="009871A0">
        <w:rPr>
          <w:sz w:val="24"/>
          <w:szCs w:val="24"/>
        </w:rPr>
        <w:t>портировки, погрузочно-разгрузочных работ, страхования до места оформления на территории  РК и т.д.;</w:t>
      </w:r>
    </w:p>
    <w:p w:rsidR="009871A0" w:rsidRPr="009871A0" w:rsidRDefault="009871A0" w:rsidP="009871A0">
      <w:pPr>
        <w:pStyle w:val="a3"/>
        <w:numPr>
          <w:ilvl w:val="0"/>
          <w:numId w:val="27"/>
        </w:numPr>
        <w:tabs>
          <w:tab w:val="num" w:pos="1429"/>
        </w:tabs>
        <w:spacing w:after="0"/>
        <w:ind w:left="0" w:firstLine="567"/>
        <w:jc w:val="both"/>
        <w:rPr>
          <w:sz w:val="24"/>
          <w:szCs w:val="24"/>
        </w:rPr>
      </w:pPr>
      <w:r w:rsidRPr="009871A0">
        <w:rPr>
          <w:sz w:val="24"/>
          <w:szCs w:val="24"/>
        </w:rPr>
        <w:t>прибыли, обычно получаемой экспортером в результате поставки в Республике Казахстан таких товаров.</w:t>
      </w:r>
    </w:p>
    <w:p w:rsidR="009871A0" w:rsidRPr="009871A0" w:rsidRDefault="009871A0" w:rsidP="009871A0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9871A0">
        <w:rPr>
          <w:sz w:val="24"/>
          <w:szCs w:val="24"/>
        </w:rPr>
        <w:t>При определении таможенной стоимости с помощью данного метода должны учитываться все расходы, включаемые  в цену товара, которые включаются при использовании метода 1.</w:t>
      </w:r>
    </w:p>
    <w:p w:rsidR="009871A0" w:rsidRPr="009871A0" w:rsidRDefault="009871A0" w:rsidP="009871A0">
      <w:pPr>
        <w:pStyle w:val="a3"/>
        <w:spacing w:after="0"/>
        <w:ind w:left="0" w:firstLine="567"/>
        <w:jc w:val="both"/>
        <w:rPr>
          <w:sz w:val="24"/>
          <w:szCs w:val="24"/>
        </w:rPr>
      </w:pPr>
      <w:proofErr w:type="gramStart"/>
      <w:r w:rsidRPr="009871A0">
        <w:rPr>
          <w:sz w:val="24"/>
          <w:szCs w:val="24"/>
        </w:rPr>
        <w:t>Для определения таможенной стоимости по данному методу  необх</w:t>
      </w:r>
      <w:r w:rsidRPr="009871A0">
        <w:rPr>
          <w:sz w:val="24"/>
          <w:szCs w:val="24"/>
        </w:rPr>
        <w:t>о</w:t>
      </w:r>
      <w:r w:rsidRPr="009871A0">
        <w:rPr>
          <w:sz w:val="24"/>
          <w:szCs w:val="24"/>
        </w:rPr>
        <w:t>дима информация об издержках производства оцениваемых товаров, кот</w:t>
      </w:r>
      <w:r w:rsidRPr="009871A0">
        <w:rPr>
          <w:sz w:val="24"/>
          <w:szCs w:val="24"/>
        </w:rPr>
        <w:t>о</w:t>
      </w:r>
      <w:r w:rsidRPr="009871A0">
        <w:rPr>
          <w:sz w:val="24"/>
          <w:szCs w:val="24"/>
        </w:rPr>
        <w:t>рую можно получить только за пределами страны ввоза.</w:t>
      </w:r>
      <w:proofErr w:type="gramEnd"/>
      <w:r w:rsidRPr="009871A0">
        <w:rPr>
          <w:sz w:val="24"/>
          <w:szCs w:val="24"/>
        </w:rPr>
        <w:t xml:space="preserve"> Поэтому испол</w:t>
      </w:r>
      <w:r w:rsidRPr="009871A0">
        <w:rPr>
          <w:sz w:val="24"/>
          <w:szCs w:val="24"/>
        </w:rPr>
        <w:t>ь</w:t>
      </w:r>
      <w:r w:rsidRPr="009871A0">
        <w:rPr>
          <w:sz w:val="24"/>
          <w:szCs w:val="24"/>
        </w:rPr>
        <w:t xml:space="preserve">зование данного метода обычно ограничено только теми </w:t>
      </w:r>
      <w:proofErr w:type="gramStart"/>
      <w:r w:rsidRPr="009871A0">
        <w:rPr>
          <w:sz w:val="24"/>
          <w:szCs w:val="24"/>
        </w:rPr>
        <w:t>случаями</w:t>
      </w:r>
      <w:proofErr w:type="gramEnd"/>
      <w:r w:rsidRPr="009871A0">
        <w:rPr>
          <w:sz w:val="24"/>
          <w:szCs w:val="24"/>
        </w:rPr>
        <w:t xml:space="preserve"> когда покупатель и продавец являются взаимозависимыми, и производитель  г</w:t>
      </w:r>
      <w:r w:rsidRPr="009871A0">
        <w:rPr>
          <w:sz w:val="24"/>
          <w:szCs w:val="24"/>
        </w:rPr>
        <w:t>о</w:t>
      </w:r>
      <w:r w:rsidRPr="009871A0">
        <w:rPr>
          <w:sz w:val="24"/>
          <w:szCs w:val="24"/>
        </w:rPr>
        <w:t>тов представить властям страны ввоза необходимые данные. При этом и</w:t>
      </w:r>
      <w:r w:rsidRPr="009871A0">
        <w:rPr>
          <w:sz w:val="24"/>
          <w:szCs w:val="24"/>
        </w:rPr>
        <w:t>н</w:t>
      </w:r>
      <w:r w:rsidRPr="009871A0">
        <w:rPr>
          <w:sz w:val="24"/>
          <w:szCs w:val="24"/>
        </w:rPr>
        <w:t xml:space="preserve">формация должна базироваться на коммерческих </w:t>
      </w:r>
      <w:r w:rsidRPr="009871A0">
        <w:rPr>
          <w:sz w:val="24"/>
          <w:szCs w:val="24"/>
        </w:rPr>
        <w:lastRenderedPageBreak/>
        <w:t>отчетах, составленных в соответствии с принятыми в стране  производства товара принципами уч</w:t>
      </w:r>
      <w:r w:rsidRPr="009871A0">
        <w:rPr>
          <w:sz w:val="24"/>
          <w:szCs w:val="24"/>
        </w:rPr>
        <w:t>е</w:t>
      </w:r>
      <w:r w:rsidRPr="009871A0">
        <w:rPr>
          <w:sz w:val="24"/>
          <w:szCs w:val="24"/>
        </w:rPr>
        <w:t>та.</w:t>
      </w:r>
    </w:p>
    <w:p w:rsidR="009871A0" w:rsidRPr="009871A0" w:rsidRDefault="009871A0" w:rsidP="009871A0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9871A0">
        <w:rPr>
          <w:sz w:val="24"/>
          <w:szCs w:val="24"/>
        </w:rPr>
        <w:t xml:space="preserve"> Резервный метод (метод 6)</w:t>
      </w:r>
    </w:p>
    <w:p w:rsidR="009871A0" w:rsidRPr="009871A0" w:rsidRDefault="009871A0" w:rsidP="009871A0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9871A0">
        <w:rPr>
          <w:sz w:val="24"/>
          <w:szCs w:val="24"/>
        </w:rPr>
        <w:t>В случае</w:t>
      </w:r>
      <w:proofErr w:type="gramStart"/>
      <w:r w:rsidRPr="009871A0">
        <w:rPr>
          <w:sz w:val="24"/>
          <w:szCs w:val="24"/>
        </w:rPr>
        <w:t>,</w:t>
      </w:r>
      <w:proofErr w:type="gramEnd"/>
      <w:r w:rsidRPr="009871A0">
        <w:rPr>
          <w:sz w:val="24"/>
          <w:szCs w:val="24"/>
        </w:rPr>
        <w:t xml:space="preserve"> если таможенная стоимость  не может быть определена де</w:t>
      </w:r>
      <w:r w:rsidRPr="009871A0">
        <w:rPr>
          <w:sz w:val="24"/>
          <w:szCs w:val="24"/>
        </w:rPr>
        <w:t>к</w:t>
      </w:r>
      <w:r w:rsidRPr="009871A0">
        <w:rPr>
          <w:sz w:val="24"/>
          <w:szCs w:val="24"/>
        </w:rPr>
        <w:t>ларантом в результате последовательного применения предыдущих пяти методов, или таможенный орган считает, что эти пять методов определ</w:t>
      </w:r>
      <w:r w:rsidRPr="009871A0">
        <w:rPr>
          <w:sz w:val="24"/>
          <w:szCs w:val="24"/>
        </w:rPr>
        <w:t>е</w:t>
      </w:r>
      <w:r w:rsidRPr="009871A0">
        <w:rPr>
          <w:sz w:val="24"/>
          <w:szCs w:val="24"/>
        </w:rPr>
        <w:t>ния таможенной стоимости  не могут быть использованы, то таможенная стоимость оцениваемых  товаров определяется и обосновывается с учетом мировой практики.</w:t>
      </w:r>
    </w:p>
    <w:p w:rsidR="009871A0" w:rsidRPr="009871A0" w:rsidRDefault="009871A0" w:rsidP="009871A0">
      <w:pPr>
        <w:pStyle w:val="a3"/>
        <w:spacing w:after="0"/>
        <w:ind w:left="0" w:firstLine="567"/>
        <w:jc w:val="both"/>
        <w:rPr>
          <w:sz w:val="24"/>
          <w:szCs w:val="24"/>
          <w:lang w:val="ru-MO"/>
        </w:rPr>
      </w:pPr>
      <w:r w:rsidRPr="009871A0">
        <w:rPr>
          <w:sz w:val="24"/>
          <w:szCs w:val="24"/>
        </w:rPr>
        <w:t xml:space="preserve">При этом использование иных способов определения таможенной стоимости должно соответствовать законодательству  РК и  принципам   системы  таможенной оценки  </w:t>
      </w:r>
      <w:r w:rsidRPr="009871A0">
        <w:rPr>
          <w:sz w:val="24"/>
          <w:szCs w:val="24"/>
          <w:lang w:val="en-US"/>
        </w:rPr>
        <w:t>VII</w:t>
      </w:r>
      <w:r w:rsidRPr="009871A0">
        <w:rPr>
          <w:sz w:val="24"/>
          <w:szCs w:val="24"/>
          <w:lang w:val="ru-MO"/>
        </w:rPr>
        <w:t xml:space="preserve"> статьи  ГАТТ/ВТО.</w:t>
      </w:r>
    </w:p>
    <w:p w:rsidR="009871A0" w:rsidRPr="009871A0" w:rsidRDefault="009871A0" w:rsidP="009871A0">
      <w:pPr>
        <w:pStyle w:val="a3"/>
        <w:spacing w:after="0"/>
        <w:ind w:left="0" w:firstLine="567"/>
        <w:jc w:val="both"/>
        <w:rPr>
          <w:sz w:val="24"/>
          <w:szCs w:val="24"/>
          <w:lang w:val="ru-MO"/>
        </w:rPr>
      </w:pPr>
      <w:proofErr w:type="spellStart"/>
      <w:proofErr w:type="gramStart"/>
      <w:r w:rsidRPr="009871A0">
        <w:rPr>
          <w:sz w:val="24"/>
          <w:szCs w:val="24"/>
          <w:lang w:val="ru-MO"/>
        </w:rPr>
        <w:t>Особенностъю</w:t>
      </w:r>
      <w:proofErr w:type="spellEnd"/>
      <w:r w:rsidRPr="009871A0">
        <w:rPr>
          <w:sz w:val="24"/>
          <w:szCs w:val="24"/>
          <w:lang w:val="ru-MO"/>
        </w:rPr>
        <w:t xml:space="preserve">  резервного метода определения таможенной стоимости является то, что в отличие от предыдущих пяти методов он не устанавл</w:t>
      </w:r>
      <w:r w:rsidRPr="009871A0">
        <w:rPr>
          <w:sz w:val="24"/>
          <w:szCs w:val="24"/>
          <w:lang w:val="ru-MO"/>
        </w:rPr>
        <w:t>и</w:t>
      </w:r>
      <w:r w:rsidRPr="009871A0">
        <w:rPr>
          <w:sz w:val="24"/>
          <w:szCs w:val="24"/>
          <w:lang w:val="ru-MO"/>
        </w:rPr>
        <w:t>вает какую-либо специальную исходную базу оценки (по методу 1- базой является цена сделки с ввозимыми товарами, по методу 2- цена сделки с идентичными товарами, по методу 5 - калькуляция издержек на произво</w:t>
      </w:r>
      <w:r w:rsidRPr="009871A0">
        <w:rPr>
          <w:sz w:val="24"/>
          <w:szCs w:val="24"/>
          <w:lang w:val="ru-MO"/>
        </w:rPr>
        <w:t>д</w:t>
      </w:r>
      <w:r w:rsidRPr="009871A0">
        <w:rPr>
          <w:sz w:val="24"/>
          <w:szCs w:val="24"/>
          <w:lang w:val="ru-MO"/>
        </w:rPr>
        <w:t>ство и продажу товаров на экспорт и т.д.).</w:t>
      </w:r>
      <w:proofErr w:type="gramEnd"/>
    </w:p>
    <w:p w:rsidR="009871A0" w:rsidRPr="009871A0" w:rsidRDefault="009871A0" w:rsidP="009871A0">
      <w:pPr>
        <w:pStyle w:val="a3"/>
        <w:spacing w:after="0"/>
        <w:ind w:left="0" w:firstLine="567"/>
        <w:jc w:val="both"/>
        <w:rPr>
          <w:sz w:val="24"/>
          <w:szCs w:val="24"/>
          <w:lang w:val="ru-MO"/>
        </w:rPr>
      </w:pPr>
      <w:r w:rsidRPr="009871A0">
        <w:rPr>
          <w:sz w:val="24"/>
          <w:szCs w:val="24"/>
          <w:lang w:val="ru-MO"/>
        </w:rPr>
        <w:t>В соответствии с Законом  РК «О таможенном деле в Республике Казахстан» таможенная стоимость по методу 6 должна опр</w:t>
      </w:r>
      <w:r w:rsidRPr="009871A0">
        <w:rPr>
          <w:sz w:val="24"/>
          <w:szCs w:val="24"/>
          <w:lang w:val="ru-MO"/>
        </w:rPr>
        <w:t>е</w:t>
      </w:r>
      <w:r w:rsidRPr="009871A0">
        <w:rPr>
          <w:sz w:val="24"/>
          <w:szCs w:val="24"/>
          <w:lang w:val="ru-MO"/>
        </w:rPr>
        <w:t>деляться с учетом мировой практики при  гибком использовании всех о</w:t>
      </w:r>
      <w:r w:rsidRPr="009871A0">
        <w:rPr>
          <w:sz w:val="24"/>
          <w:szCs w:val="24"/>
          <w:lang w:val="ru-MO"/>
        </w:rPr>
        <w:t>с</w:t>
      </w:r>
      <w:r w:rsidRPr="009871A0">
        <w:rPr>
          <w:sz w:val="24"/>
          <w:szCs w:val="24"/>
          <w:lang w:val="ru-MO"/>
        </w:rPr>
        <w:t>тальных методов оценки.</w:t>
      </w:r>
    </w:p>
    <w:p w:rsidR="009871A0" w:rsidRPr="009871A0" w:rsidRDefault="009871A0" w:rsidP="009871A0">
      <w:pPr>
        <w:pStyle w:val="a3"/>
        <w:spacing w:after="0"/>
        <w:ind w:left="0" w:firstLine="567"/>
        <w:jc w:val="both"/>
        <w:rPr>
          <w:sz w:val="24"/>
          <w:szCs w:val="24"/>
          <w:lang w:val="ru-MO"/>
        </w:rPr>
      </w:pPr>
      <w:r w:rsidRPr="009871A0">
        <w:rPr>
          <w:sz w:val="24"/>
          <w:szCs w:val="24"/>
          <w:lang w:val="ru-MO"/>
        </w:rPr>
        <w:t>При определении таможенной стоимости по методу 6 в качестве базы для таможенной оценки могут использоваться:</w:t>
      </w:r>
    </w:p>
    <w:p w:rsidR="009871A0" w:rsidRPr="009871A0" w:rsidRDefault="009871A0" w:rsidP="009871A0">
      <w:pPr>
        <w:pStyle w:val="a3"/>
        <w:numPr>
          <w:ilvl w:val="0"/>
          <w:numId w:val="28"/>
        </w:numPr>
        <w:tabs>
          <w:tab w:val="num" w:pos="709"/>
        </w:tabs>
        <w:spacing w:after="0"/>
        <w:ind w:left="0" w:firstLine="567"/>
        <w:jc w:val="both"/>
        <w:rPr>
          <w:sz w:val="24"/>
          <w:szCs w:val="24"/>
          <w:lang w:val="ru-MO"/>
        </w:rPr>
      </w:pPr>
      <w:r w:rsidRPr="009871A0">
        <w:rPr>
          <w:sz w:val="24"/>
          <w:szCs w:val="24"/>
          <w:lang w:val="ru-MO"/>
        </w:rPr>
        <w:t>таможенная стоимость идентичных, однородных товаров или товаров того же класса и вида, принятая таможенным органом и отвечающая установленным требованиям (в данном случае имеет место использование м</w:t>
      </w:r>
      <w:r w:rsidRPr="009871A0">
        <w:rPr>
          <w:sz w:val="24"/>
          <w:szCs w:val="24"/>
          <w:lang w:val="ru-MO"/>
        </w:rPr>
        <w:t>е</w:t>
      </w:r>
      <w:r w:rsidRPr="009871A0">
        <w:rPr>
          <w:sz w:val="24"/>
          <w:szCs w:val="24"/>
          <w:lang w:val="ru-MO"/>
        </w:rPr>
        <w:t>тода 6 на базе методов 1, 2 или 3);</w:t>
      </w:r>
    </w:p>
    <w:p w:rsidR="009871A0" w:rsidRPr="009871A0" w:rsidRDefault="009871A0" w:rsidP="009871A0">
      <w:pPr>
        <w:pStyle w:val="a3"/>
        <w:numPr>
          <w:ilvl w:val="0"/>
          <w:numId w:val="28"/>
        </w:numPr>
        <w:tabs>
          <w:tab w:val="num" w:pos="709"/>
        </w:tabs>
        <w:spacing w:after="0"/>
        <w:ind w:left="0" w:firstLine="567"/>
        <w:jc w:val="both"/>
        <w:rPr>
          <w:sz w:val="24"/>
          <w:szCs w:val="24"/>
          <w:lang w:val="ru-MO"/>
        </w:rPr>
      </w:pPr>
      <w:proofErr w:type="gramStart"/>
      <w:r w:rsidRPr="009871A0">
        <w:rPr>
          <w:sz w:val="24"/>
          <w:szCs w:val="24"/>
          <w:lang w:val="ru-MO"/>
        </w:rPr>
        <w:t>цена ввозимых, идентичных или однородных товаров, либо товаров того же класса или вида, по которой они продаются на внутреннем рынке  РК, скорректированная с учетом разрешенных вычетов (метод 6 на базе метода 4);</w:t>
      </w:r>
      <w:proofErr w:type="gramEnd"/>
    </w:p>
    <w:p w:rsidR="009871A0" w:rsidRPr="009871A0" w:rsidRDefault="009871A0" w:rsidP="009871A0">
      <w:pPr>
        <w:pStyle w:val="a3"/>
        <w:numPr>
          <w:ilvl w:val="0"/>
          <w:numId w:val="28"/>
        </w:numPr>
        <w:tabs>
          <w:tab w:val="num" w:pos="709"/>
        </w:tabs>
        <w:spacing w:after="0"/>
        <w:ind w:left="0" w:firstLine="567"/>
        <w:jc w:val="both"/>
        <w:rPr>
          <w:sz w:val="24"/>
          <w:szCs w:val="24"/>
          <w:lang w:val="ru-MO"/>
        </w:rPr>
      </w:pPr>
      <w:r w:rsidRPr="009871A0">
        <w:rPr>
          <w:sz w:val="24"/>
          <w:szCs w:val="24"/>
          <w:lang w:val="ru-MO"/>
        </w:rPr>
        <w:t>ценовые данные из нейтральных источников информации (каталоги независимых фирм типа «</w:t>
      </w:r>
      <w:proofErr w:type="spellStart"/>
      <w:r w:rsidRPr="009871A0">
        <w:rPr>
          <w:sz w:val="24"/>
          <w:szCs w:val="24"/>
          <w:lang w:val="ru-MO"/>
        </w:rPr>
        <w:t>Отто</w:t>
      </w:r>
      <w:proofErr w:type="spellEnd"/>
      <w:r w:rsidRPr="009871A0">
        <w:rPr>
          <w:sz w:val="24"/>
          <w:szCs w:val="24"/>
          <w:lang w:val="ru-MO"/>
        </w:rPr>
        <w:t>», и т.п.; издания, содержащие подробное описание конкретного товара  и четкое определение структуры цены; пу</w:t>
      </w:r>
      <w:r w:rsidRPr="009871A0">
        <w:rPr>
          <w:sz w:val="24"/>
          <w:szCs w:val="24"/>
          <w:lang w:val="ru-MO"/>
        </w:rPr>
        <w:t>б</w:t>
      </w:r>
      <w:r w:rsidRPr="009871A0">
        <w:rPr>
          <w:sz w:val="24"/>
          <w:szCs w:val="24"/>
          <w:lang w:val="ru-MO"/>
        </w:rPr>
        <w:t>ликуемые или рассылаемые официальные прейскуранты цен  на товары либо торговые предложения фирм по поставкам конкретных товаров и их ценам, а также биржевые котировки цен);</w:t>
      </w:r>
    </w:p>
    <w:p w:rsidR="009871A0" w:rsidRPr="009871A0" w:rsidRDefault="009871A0" w:rsidP="009871A0">
      <w:pPr>
        <w:pStyle w:val="a3"/>
        <w:numPr>
          <w:ilvl w:val="0"/>
          <w:numId w:val="28"/>
        </w:numPr>
        <w:tabs>
          <w:tab w:val="num" w:pos="709"/>
        </w:tabs>
        <w:spacing w:after="0"/>
        <w:ind w:left="0" w:firstLine="567"/>
        <w:jc w:val="both"/>
        <w:rPr>
          <w:sz w:val="24"/>
          <w:szCs w:val="24"/>
          <w:lang w:val="ru-MO"/>
        </w:rPr>
      </w:pPr>
      <w:r w:rsidRPr="009871A0">
        <w:rPr>
          <w:sz w:val="24"/>
          <w:szCs w:val="24"/>
          <w:lang w:val="ru-MO"/>
        </w:rPr>
        <w:t>заключения товарно-стоимостной экспертизы независимых экспер</w:t>
      </w:r>
      <w:r w:rsidRPr="009871A0">
        <w:rPr>
          <w:sz w:val="24"/>
          <w:szCs w:val="24"/>
          <w:lang w:val="ru-MO"/>
        </w:rPr>
        <w:t>т</w:t>
      </w:r>
      <w:r w:rsidRPr="009871A0">
        <w:rPr>
          <w:sz w:val="24"/>
          <w:szCs w:val="24"/>
          <w:lang w:val="ru-MO"/>
        </w:rPr>
        <w:t>ных организаций.</w:t>
      </w:r>
    </w:p>
    <w:p w:rsidR="009871A0" w:rsidRPr="009871A0" w:rsidRDefault="009871A0" w:rsidP="009871A0">
      <w:pPr>
        <w:pStyle w:val="a3"/>
        <w:spacing w:after="0"/>
        <w:ind w:left="0" w:firstLine="567"/>
        <w:jc w:val="both"/>
        <w:rPr>
          <w:sz w:val="24"/>
          <w:szCs w:val="24"/>
          <w:lang w:val="ru-MO"/>
        </w:rPr>
      </w:pPr>
      <w:r w:rsidRPr="009871A0">
        <w:rPr>
          <w:sz w:val="24"/>
          <w:szCs w:val="24"/>
          <w:lang w:val="ru-MO"/>
        </w:rPr>
        <w:t>Декларант  (покупатель) может запросить у таможенного органа имеющуюся в его распоряжении ценовую информацию  по соответству</w:t>
      </w:r>
      <w:r w:rsidRPr="009871A0">
        <w:rPr>
          <w:sz w:val="24"/>
          <w:szCs w:val="24"/>
          <w:lang w:val="ru-MO"/>
        </w:rPr>
        <w:t>ю</w:t>
      </w:r>
      <w:r w:rsidRPr="009871A0">
        <w:rPr>
          <w:sz w:val="24"/>
          <w:szCs w:val="24"/>
          <w:lang w:val="ru-MO"/>
        </w:rPr>
        <w:t>щим товарам и использовать ее в расчетах при определении таможенной стоимости.</w:t>
      </w:r>
    </w:p>
    <w:p w:rsidR="009871A0" w:rsidRPr="009871A0" w:rsidRDefault="009871A0" w:rsidP="009871A0">
      <w:pPr>
        <w:pStyle w:val="a3"/>
        <w:spacing w:after="0"/>
        <w:ind w:left="0" w:firstLine="567"/>
        <w:jc w:val="both"/>
        <w:rPr>
          <w:sz w:val="24"/>
          <w:szCs w:val="24"/>
          <w:lang w:val="ru-MO"/>
        </w:rPr>
      </w:pPr>
      <w:r w:rsidRPr="009871A0">
        <w:rPr>
          <w:sz w:val="24"/>
          <w:szCs w:val="24"/>
          <w:lang w:val="ru-MO"/>
        </w:rPr>
        <w:t>При использовании в рамках метода 6 данных по другим сделкам, а также разрешенной ценовой информации, необходимо учитывать базовые, исходные условия конкретных сделок (например, такие как количество з</w:t>
      </w:r>
      <w:r w:rsidRPr="009871A0">
        <w:rPr>
          <w:sz w:val="24"/>
          <w:szCs w:val="24"/>
          <w:lang w:val="ru-MO"/>
        </w:rPr>
        <w:t>а</w:t>
      </w:r>
      <w:r w:rsidRPr="009871A0">
        <w:rPr>
          <w:sz w:val="24"/>
          <w:szCs w:val="24"/>
          <w:lang w:val="ru-MO"/>
        </w:rPr>
        <w:t>купаемого товара и коммерческий уровень его продажи, наличия скидок с цены, условия поставки и платежей по контракту и др.). Должны также выполняться требования по составу затрат, включаемых в таможенную стоимость.</w:t>
      </w:r>
    </w:p>
    <w:p w:rsidR="009871A0" w:rsidRPr="009871A0" w:rsidRDefault="009871A0" w:rsidP="009871A0">
      <w:pPr>
        <w:pStyle w:val="a3"/>
        <w:spacing w:after="0"/>
        <w:ind w:left="0" w:firstLine="567"/>
        <w:jc w:val="both"/>
        <w:rPr>
          <w:sz w:val="24"/>
          <w:szCs w:val="24"/>
          <w:lang w:val="ru-MO"/>
        </w:rPr>
      </w:pPr>
      <w:proofErr w:type="gramStart"/>
      <w:r w:rsidRPr="009871A0">
        <w:rPr>
          <w:sz w:val="24"/>
          <w:szCs w:val="24"/>
          <w:lang w:val="ru-MO"/>
        </w:rPr>
        <w:t>Общим требованиям по всем исходным ценовым данным, использу</w:t>
      </w:r>
      <w:r w:rsidRPr="009871A0">
        <w:rPr>
          <w:sz w:val="24"/>
          <w:szCs w:val="24"/>
          <w:lang w:val="ru-MO"/>
        </w:rPr>
        <w:t>е</w:t>
      </w:r>
      <w:r w:rsidRPr="009871A0">
        <w:rPr>
          <w:sz w:val="24"/>
          <w:szCs w:val="24"/>
          <w:lang w:val="ru-MO"/>
        </w:rPr>
        <w:t xml:space="preserve">мым для определения таможенной стоимости по методу 6, является их строгая </w:t>
      </w:r>
      <w:proofErr w:type="spellStart"/>
      <w:r w:rsidRPr="009871A0">
        <w:rPr>
          <w:sz w:val="24"/>
          <w:szCs w:val="24"/>
          <w:lang w:val="ru-MO"/>
        </w:rPr>
        <w:t>адресность</w:t>
      </w:r>
      <w:proofErr w:type="spellEnd"/>
      <w:r w:rsidRPr="009871A0">
        <w:rPr>
          <w:sz w:val="24"/>
          <w:szCs w:val="24"/>
          <w:lang w:val="ru-MO"/>
        </w:rPr>
        <w:t>, т.е. цена (стоимость) должна относится к конкретному товару, который описан таким образом, что, может быть однозначно иде</w:t>
      </w:r>
      <w:r w:rsidRPr="009871A0">
        <w:rPr>
          <w:sz w:val="24"/>
          <w:szCs w:val="24"/>
          <w:lang w:val="ru-MO"/>
        </w:rPr>
        <w:t>н</w:t>
      </w:r>
      <w:r w:rsidRPr="009871A0">
        <w:rPr>
          <w:sz w:val="24"/>
          <w:szCs w:val="24"/>
          <w:lang w:val="ru-MO"/>
        </w:rPr>
        <w:t>тифицирован (коммерческое наименование товара, его описание на ассо</w:t>
      </w:r>
      <w:r w:rsidRPr="009871A0">
        <w:rPr>
          <w:sz w:val="24"/>
          <w:szCs w:val="24"/>
          <w:lang w:val="ru-MO"/>
        </w:rPr>
        <w:t>р</w:t>
      </w:r>
      <w:r w:rsidRPr="009871A0">
        <w:rPr>
          <w:sz w:val="24"/>
          <w:szCs w:val="24"/>
          <w:lang w:val="ru-MO"/>
        </w:rPr>
        <w:t xml:space="preserve">тиментном уровне, сведения о фирме-изготовителе, материал, технические параметры и прочие характеристики в зависимости от вида товара). </w:t>
      </w:r>
      <w:proofErr w:type="gramEnd"/>
    </w:p>
    <w:p w:rsidR="009871A0" w:rsidRPr="009871A0" w:rsidRDefault="009871A0" w:rsidP="009871A0">
      <w:pPr>
        <w:pStyle w:val="a3"/>
        <w:spacing w:after="0"/>
        <w:ind w:left="0" w:firstLine="567"/>
        <w:jc w:val="both"/>
        <w:rPr>
          <w:sz w:val="24"/>
          <w:szCs w:val="24"/>
          <w:lang w:val="ru-MO"/>
        </w:rPr>
      </w:pPr>
      <w:r w:rsidRPr="009871A0">
        <w:rPr>
          <w:sz w:val="24"/>
          <w:szCs w:val="24"/>
          <w:lang w:val="ru-MO"/>
        </w:rPr>
        <w:t>Ограничение:</w:t>
      </w:r>
    </w:p>
    <w:p w:rsidR="009871A0" w:rsidRPr="009871A0" w:rsidRDefault="009871A0" w:rsidP="009871A0">
      <w:pPr>
        <w:pStyle w:val="a3"/>
        <w:spacing w:after="0"/>
        <w:ind w:left="0" w:firstLine="567"/>
        <w:jc w:val="both"/>
        <w:rPr>
          <w:sz w:val="24"/>
          <w:szCs w:val="24"/>
          <w:lang w:val="ru-MO"/>
        </w:rPr>
      </w:pPr>
      <w:r w:rsidRPr="009871A0">
        <w:rPr>
          <w:sz w:val="24"/>
          <w:szCs w:val="24"/>
          <w:lang w:val="ru-MO"/>
        </w:rPr>
        <w:t>В качестве базы для определения таможенной стоимости по методу  6 не могут быть использованы:</w:t>
      </w:r>
    </w:p>
    <w:p w:rsidR="009871A0" w:rsidRPr="009871A0" w:rsidRDefault="009871A0" w:rsidP="009871A0">
      <w:pPr>
        <w:pStyle w:val="a3"/>
        <w:numPr>
          <w:ilvl w:val="0"/>
          <w:numId w:val="30"/>
        </w:numPr>
        <w:tabs>
          <w:tab w:val="num" w:pos="2100"/>
        </w:tabs>
        <w:spacing w:after="0"/>
        <w:ind w:left="0" w:firstLine="567"/>
        <w:jc w:val="both"/>
        <w:rPr>
          <w:sz w:val="24"/>
          <w:szCs w:val="24"/>
          <w:lang w:val="ru-MO"/>
        </w:rPr>
      </w:pPr>
      <w:r w:rsidRPr="009871A0">
        <w:rPr>
          <w:sz w:val="24"/>
          <w:szCs w:val="24"/>
          <w:lang w:val="ru-MO"/>
        </w:rPr>
        <w:lastRenderedPageBreak/>
        <w:t>Цена товара отечественного и иностранного происхождения на вну</w:t>
      </w:r>
      <w:r w:rsidRPr="009871A0">
        <w:rPr>
          <w:sz w:val="24"/>
          <w:szCs w:val="24"/>
          <w:lang w:val="ru-MO"/>
        </w:rPr>
        <w:t>т</w:t>
      </w:r>
      <w:r w:rsidRPr="009871A0">
        <w:rPr>
          <w:sz w:val="24"/>
          <w:szCs w:val="24"/>
          <w:lang w:val="ru-MO"/>
        </w:rPr>
        <w:t>реннем рынке;</w:t>
      </w:r>
    </w:p>
    <w:p w:rsidR="009871A0" w:rsidRPr="009871A0" w:rsidRDefault="009871A0" w:rsidP="009871A0">
      <w:pPr>
        <w:pStyle w:val="a3"/>
        <w:numPr>
          <w:ilvl w:val="0"/>
          <w:numId w:val="30"/>
        </w:numPr>
        <w:tabs>
          <w:tab w:val="num" w:pos="2100"/>
        </w:tabs>
        <w:spacing w:after="0"/>
        <w:ind w:left="0" w:firstLine="567"/>
        <w:jc w:val="both"/>
        <w:rPr>
          <w:sz w:val="24"/>
          <w:szCs w:val="24"/>
          <w:lang w:val="ru-MO"/>
        </w:rPr>
      </w:pPr>
      <w:r w:rsidRPr="009871A0">
        <w:rPr>
          <w:sz w:val="24"/>
          <w:szCs w:val="24"/>
          <w:lang w:val="ru-MO"/>
        </w:rPr>
        <w:t>Цена товара, поставляемого из страны его вывоза в третьи страны;</w:t>
      </w:r>
    </w:p>
    <w:p w:rsidR="009871A0" w:rsidRPr="009871A0" w:rsidRDefault="009871A0" w:rsidP="009871A0">
      <w:pPr>
        <w:pStyle w:val="a3"/>
        <w:numPr>
          <w:ilvl w:val="0"/>
          <w:numId w:val="30"/>
        </w:numPr>
        <w:tabs>
          <w:tab w:val="num" w:pos="2100"/>
        </w:tabs>
        <w:spacing w:after="0"/>
        <w:ind w:left="0" w:firstLine="567"/>
        <w:jc w:val="both"/>
        <w:rPr>
          <w:sz w:val="24"/>
          <w:szCs w:val="24"/>
          <w:lang w:val="ru-MO"/>
        </w:rPr>
      </w:pPr>
      <w:r w:rsidRPr="009871A0">
        <w:rPr>
          <w:sz w:val="24"/>
          <w:szCs w:val="24"/>
          <w:lang w:val="ru-MO"/>
        </w:rPr>
        <w:t>Цена товара на внутреннем рынке  РК на товары казахстанского происхождения;</w:t>
      </w:r>
    </w:p>
    <w:p w:rsidR="009871A0" w:rsidRPr="009871A0" w:rsidRDefault="009871A0" w:rsidP="009871A0">
      <w:pPr>
        <w:pStyle w:val="a3"/>
        <w:numPr>
          <w:ilvl w:val="0"/>
          <w:numId w:val="30"/>
        </w:numPr>
        <w:tabs>
          <w:tab w:val="num" w:pos="2100"/>
        </w:tabs>
        <w:spacing w:after="0"/>
        <w:ind w:left="0" w:firstLine="567"/>
        <w:jc w:val="both"/>
        <w:rPr>
          <w:sz w:val="24"/>
          <w:szCs w:val="24"/>
          <w:lang w:val="ru-MO"/>
        </w:rPr>
      </w:pPr>
      <w:r w:rsidRPr="009871A0">
        <w:rPr>
          <w:sz w:val="24"/>
          <w:szCs w:val="24"/>
          <w:lang w:val="ru-MO"/>
        </w:rPr>
        <w:t>Произвольно установленная или достоверно не подтвержденная ц</w:t>
      </w:r>
      <w:r w:rsidRPr="009871A0">
        <w:rPr>
          <w:sz w:val="24"/>
          <w:szCs w:val="24"/>
          <w:lang w:val="ru-MO"/>
        </w:rPr>
        <w:t>е</w:t>
      </w:r>
      <w:r w:rsidRPr="009871A0">
        <w:rPr>
          <w:sz w:val="24"/>
          <w:szCs w:val="24"/>
          <w:lang w:val="ru-MO"/>
        </w:rPr>
        <w:t>на;</w:t>
      </w:r>
    </w:p>
    <w:p w:rsidR="009871A0" w:rsidRPr="009871A0" w:rsidRDefault="009871A0" w:rsidP="009871A0">
      <w:pPr>
        <w:pStyle w:val="a3"/>
        <w:numPr>
          <w:ilvl w:val="0"/>
          <w:numId w:val="30"/>
        </w:numPr>
        <w:tabs>
          <w:tab w:val="num" w:pos="2100"/>
        </w:tabs>
        <w:spacing w:after="0"/>
        <w:ind w:left="0" w:firstLine="567"/>
        <w:jc w:val="both"/>
        <w:rPr>
          <w:sz w:val="24"/>
          <w:szCs w:val="24"/>
          <w:lang w:val="ru-MO"/>
        </w:rPr>
      </w:pPr>
      <w:r w:rsidRPr="009871A0">
        <w:rPr>
          <w:sz w:val="24"/>
          <w:szCs w:val="24"/>
          <w:lang w:val="ru-MO"/>
        </w:rPr>
        <w:t>Стоимость идентичных или однородных товаров, определяемая на основе исчисления затрат, не предусмотренных законодательством;</w:t>
      </w:r>
    </w:p>
    <w:p w:rsidR="009871A0" w:rsidRPr="009871A0" w:rsidRDefault="009871A0" w:rsidP="009871A0">
      <w:pPr>
        <w:pStyle w:val="a3"/>
        <w:numPr>
          <w:ilvl w:val="0"/>
          <w:numId w:val="30"/>
        </w:numPr>
        <w:tabs>
          <w:tab w:val="num" w:pos="2100"/>
        </w:tabs>
        <w:spacing w:after="0"/>
        <w:ind w:left="0" w:firstLine="567"/>
        <w:jc w:val="both"/>
        <w:rPr>
          <w:sz w:val="24"/>
          <w:szCs w:val="24"/>
          <w:lang w:val="ru-MO"/>
        </w:rPr>
      </w:pPr>
      <w:proofErr w:type="gramStart"/>
      <w:r w:rsidRPr="009871A0">
        <w:rPr>
          <w:sz w:val="24"/>
          <w:szCs w:val="24"/>
          <w:lang w:val="ru-MO"/>
        </w:rPr>
        <w:t>Минимальная</w:t>
      </w:r>
      <w:proofErr w:type="gramEnd"/>
      <w:r w:rsidRPr="009871A0">
        <w:rPr>
          <w:sz w:val="24"/>
          <w:szCs w:val="24"/>
          <w:lang w:val="ru-MO"/>
        </w:rPr>
        <w:t xml:space="preserve"> и наиболее высокая из двух альтернативных стоим</w:t>
      </w:r>
      <w:r w:rsidRPr="009871A0">
        <w:rPr>
          <w:sz w:val="24"/>
          <w:szCs w:val="24"/>
          <w:lang w:val="ru-MO"/>
        </w:rPr>
        <w:t>о</w:t>
      </w:r>
      <w:r w:rsidRPr="009871A0">
        <w:rPr>
          <w:sz w:val="24"/>
          <w:szCs w:val="24"/>
          <w:lang w:val="ru-MO"/>
        </w:rPr>
        <w:t>стей.</w:t>
      </w:r>
    </w:p>
    <w:p w:rsidR="009871A0" w:rsidRPr="009871A0" w:rsidRDefault="009871A0" w:rsidP="009871A0">
      <w:pPr>
        <w:pStyle w:val="a3"/>
        <w:spacing w:after="0"/>
        <w:ind w:left="0" w:firstLine="567"/>
        <w:jc w:val="both"/>
        <w:rPr>
          <w:sz w:val="24"/>
          <w:szCs w:val="24"/>
          <w:lang w:val="ru-MO"/>
        </w:rPr>
      </w:pPr>
      <w:r w:rsidRPr="009871A0">
        <w:rPr>
          <w:sz w:val="24"/>
          <w:szCs w:val="24"/>
          <w:lang w:val="ru-MO"/>
        </w:rPr>
        <w:t>Не разрешается использовать для оценки товаров в таможенных целях по методу 6 цену товара на внутреннем рынке  РК в «чистом» виде, т.е. без соответствующей корректировки, обеспечивающей приведение внутренней цены к требуемой структуре таможенной стоим</w:t>
      </w:r>
      <w:r w:rsidRPr="009871A0">
        <w:rPr>
          <w:sz w:val="24"/>
          <w:szCs w:val="24"/>
          <w:lang w:val="ru-MO"/>
        </w:rPr>
        <w:t>о</w:t>
      </w:r>
      <w:r w:rsidRPr="009871A0">
        <w:rPr>
          <w:sz w:val="24"/>
          <w:szCs w:val="24"/>
          <w:lang w:val="ru-MO"/>
        </w:rPr>
        <w:t>сти (т.е. без корректировки, предусмотренной при использовании метода на основе вычитания стоимости).</w:t>
      </w:r>
    </w:p>
    <w:p w:rsidR="009871A0" w:rsidRPr="009871A0" w:rsidRDefault="009871A0" w:rsidP="009871A0">
      <w:pPr>
        <w:pStyle w:val="a3"/>
        <w:spacing w:after="0"/>
        <w:ind w:left="0" w:firstLine="567"/>
        <w:jc w:val="both"/>
        <w:rPr>
          <w:sz w:val="24"/>
          <w:szCs w:val="24"/>
          <w:lang w:val="ru-MO"/>
        </w:rPr>
      </w:pPr>
      <w:r w:rsidRPr="009871A0">
        <w:rPr>
          <w:sz w:val="24"/>
          <w:szCs w:val="24"/>
          <w:lang w:val="ru-MO"/>
        </w:rPr>
        <w:t>При использовании метода 6, когда невозможно гибкое применение  методов 2-5, допускается использование разумных подходов к оценке т</w:t>
      </w:r>
      <w:r w:rsidRPr="009871A0">
        <w:rPr>
          <w:sz w:val="24"/>
          <w:szCs w:val="24"/>
          <w:lang w:val="ru-MO"/>
        </w:rPr>
        <w:t>о</w:t>
      </w:r>
      <w:r w:rsidRPr="009871A0">
        <w:rPr>
          <w:sz w:val="24"/>
          <w:szCs w:val="24"/>
          <w:lang w:val="ru-MO"/>
        </w:rPr>
        <w:t>вара, не противоречащих установленным законодательством принципам таможенным оценки, согласующихся с реальной коммерческой практикой и базирующихся  на информации, имеющейся в стране импортера.</w:t>
      </w:r>
    </w:p>
    <w:p w:rsidR="009871A0" w:rsidRPr="009871A0" w:rsidRDefault="009871A0" w:rsidP="009871A0">
      <w:pPr>
        <w:pStyle w:val="a3"/>
        <w:spacing w:after="0"/>
        <w:ind w:left="0" w:firstLine="567"/>
        <w:jc w:val="both"/>
        <w:rPr>
          <w:sz w:val="24"/>
          <w:szCs w:val="24"/>
          <w:lang w:val="ru-MO"/>
        </w:rPr>
      </w:pPr>
      <w:r w:rsidRPr="009871A0">
        <w:rPr>
          <w:sz w:val="24"/>
          <w:szCs w:val="24"/>
          <w:lang w:val="ru-MO"/>
        </w:rPr>
        <w:t>В качестве примеров, когда при использовании метода 6 оказывается невозможным использовать  оценочные базы, устанавливаемые методами 1-5, можно привести следующие:</w:t>
      </w:r>
    </w:p>
    <w:p w:rsidR="009871A0" w:rsidRPr="009871A0" w:rsidRDefault="009871A0" w:rsidP="009871A0">
      <w:pPr>
        <w:pStyle w:val="a3"/>
        <w:numPr>
          <w:ilvl w:val="0"/>
          <w:numId w:val="29"/>
        </w:numPr>
        <w:tabs>
          <w:tab w:val="num" w:pos="1260"/>
        </w:tabs>
        <w:spacing w:after="0"/>
        <w:ind w:left="0" w:firstLine="567"/>
        <w:jc w:val="both"/>
        <w:rPr>
          <w:sz w:val="24"/>
          <w:szCs w:val="24"/>
          <w:lang w:val="ru-MO"/>
        </w:rPr>
      </w:pPr>
      <w:r w:rsidRPr="009871A0">
        <w:rPr>
          <w:sz w:val="24"/>
          <w:szCs w:val="24"/>
          <w:lang w:val="ru-MO"/>
        </w:rPr>
        <w:t>товары ввозятся по договору аренды или найма;</w:t>
      </w:r>
    </w:p>
    <w:p w:rsidR="009871A0" w:rsidRPr="009871A0" w:rsidRDefault="009871A0" w:rsidP="009871A0">
      <w:pPr>
        <w:pStyle w:val="a3"/>
        <w:numPr>
          <w:ilvl w:val="0"/>
          <w:numId w:val="29"/>
        </w:numPr>
        <w:tabs>
          <w:tab w:val="num" w:pos="1260"/>
        </w:tabs>
        <w:spacing w:after="0"/>
        <w:ind w:left="0" w:firstLine="567"/>
        <w:jc w:val="both"/>
        <w:rPr>
          <w:sz w:val="24"/>
          <w:szCs w:val="24"/>
          <w:lang w:val="ru-MO"/>
        </w:rPr>
      </w:pPr>
      <w:r w:rsidRPr="009871A0">
        <w:rPr>
          <w:sz w:val="24"/>
          <w:szCs w:val="24"/>
          <w:lang w:val="ru-MO"/>
        </w:rPr>
        <w:t xml:space="preserve">товары </w:t>
      </w:r>
      <w:proofErr w:type="spellStart"/>
      <w:r w:rsidRPr="009871A0">
        <w:rPr>
          <w:sz w:val="24"/>
          <w:szCs w:val="24"/>
          <w:lang w:val="ru-MO"/>
        </w:rPr>
        <w:t>реимпортируются</w:t>
      </w:r>
      <w:proofErr w:type="spellEnd"/>
      <w:r w:rsidRPr="009871A0">
        <w:rPr>
          <w:sz w:val="24"/>
          <w:szCs w:val="24"/>
          <w:lang w:val="ru-MO"/>
        </w:rPr>
        <w:t xml:space="preserve"> после ремонта или модернизации;</w:t>
      </w:r>
    </w:p>
    <w:p w:rsidR="009871A0" w:rsidRPr="009871A0" w:rsidRDefault="009871A0" w:rsidP="009871A0">
      <w:pPr>
        <w:pStyle w:val="a3"/>
        <w:numPr>
          <w:ilvl w:val="0"/>
          <w:numId w:val="29"/>
        </w:numPr>
        <w:tabs>
          <w:tab w:val="num" w:pos="1260"/>
        </w:tabs>
        <w:spacing w:after="0"/>
        <w:ind w:left="0" w:firstLine="567"/>
        <w:jc w:val="both"/>
        <w:rPr>
          <w:sz w:val="24"/>
          <w:szCs w:val="24"/>
          <w:lang w:val="ru-MO"/>
        </w:rPr>
      </w:pPr>
      <w:r w:rsidRPr="009871A0">
        <w:rPr>
          <w:sz w:val="24"/>
          <w:szCs w:val="24"/>
          <w:lang w:val="ru-MO"/>
        </w:rPr>
        <w:t>товары ввозятся временно  в качестве испытательных образцов или выставочных экспонатов;</w:t>
      </w:r>
    </w:p>
    <w:p w:rsidR="009871A0" w:rsidRPr="009871A0" w:rsidRDefault="009871A0" w:rsidP="009871A0">
      <w:pPr>
        <w:pStyle w:val="a3"/>
        <w:numPr>
          <w:ilvl w:val="0"/>
          <w:numId w:val="29"/>
        </w:numPr>
        <w:tabs>
          <w:tab w:val="num" w:pos="1260"/>
        </w:tabs>
        <w:spacing w:after="0"/>
        <w:ind w:left="0" w:firstLine="567"/>
        <w:jc w:val="both"/>
        <w:rPr>
          <w:sz w:val="24"/>
          <w:szCs w:val="24"/>
          <w:lang w:val="ru-MO"/>
        </w:rPr>
      </w:pPr>
      <w:r w:rsidRPr="009871A0">
        <w:rPr>
          <w:sz w:val="24"/>
          <w:szCs w:val="24"/>
          <w:lang w:val="ru-MO"/>
        </w:rPr>
        <w:t>ввозится уникальная продукция, предметы искусства и т.д.</w:t>
      </w:r>
    </w:p>
    <w:p w:rsidR="009871A0" w:rsidRPr="009871A0" w:rsidRDefault="009871A0" w:rsidP="009871A0">
      <w:pPr>
        <w:pStyle w:val="a3"/>
        <w:spacing w:after="0"/>
        <w:ind w:left="0" w:firstLine="567"/>
        <w:jc w:val="both"/>
        <w:rPr>
          <w:sz w:val="24"/>
          <w:szCs w:val="24"/>
          <w:lang w:val="ru-MO"/>
        </w:rPr>
      </w:pPr>
      <w:r w:rsidRPr="009871A0">
        <w:rPr>
          <w:sz w:val="24"/>
          <w:szCs w:val="24"/>
          <w:lang w:val="ru-MO"/>
        </w:rPr>
        <w:t>Однако во всех случаях применения метода 6 должна быть обеспечена наиболее реалистичная оценка товара, учитывающая действительные, общепринятые условия коммерческой практики, имеющие место при обы</w:t>
      </w:r>
      <w:r w:rsidRPr="009871A0">
        <w:rPr>
          <w:sz w:val="24"/>
          <w:szCs w:val="24"/>
          <w:lang w:val="ru-MO"/>
        </w:rPr>
        <w:t>ч</w:t>
      </w:r>
      <w:r w:rsidRPr="009871A0">
        <w:rPr>
          <w:sz w:val="24"/>
          <w:szCs w:val="24"/>
          <w:lang w:val="ru-MO"/>
        </w:rPr>
        <w:t>ном течении торговли.</w:t>
      </w:r>
    </w:p>
    <w:p w:rsidR="009871A0" w:rsidRPr="009871A0" w:rsidRDefault="009871A0" w:rsidP="009871A0">
      <w:pPr>
        <w:pStyle w:val="a3"/>
        <w:spacing w:after="0"/>
        <w:ind w:left="0" w:firstLine="567"/>
        <w:jc w:val="both"/>
        <w:rPr>
          <w:sz w:val="24"/>
          <w:szCs w:val="24"/>
          <w:lang w:val="ru-MO"/>
        </w:rPr>
      </w:pPr>
      <w:r w:rsidRPr="009871A0">
        <w:rPr>
          <w:sz w:val="24"/>
          <w:szCs w:val="24"/>
          <w:lang w:val="ru-MO"/>
        </w:rPr>
        <w:t>Определение таможенной стоимости по методу 6 должно базироваться не реальных, обоснованных ценовых данных. Обязательным требованием при использовании этого метода является также обеспечение максимально возможного подобия товаров (т.е. при рассмотрении предполагаемых ан</w:t>
      </w:r>
      <w:r w:rsidRPr="009871A0">
        <w:rPr>
          <w:sz w:val="24"/>
          <w:szCs w:val="24"/>
          <w:lang w:val="ru-MO"/>
        </w:rPr>
        <w:t>а</w:t>
      </w:r>
      <w:r w:rsidRPr="009871A0">
        <w:rPr>
          <w:sz w:val="24"/>
          <w:szCs w:val="24"/>
          <w:lang w:val="ru-MO"/>
        </w:rPr>
        <w:t>логов для сравнения стоимости товаров сначала подбираются идентичные товары, затем однородные, а при их отсутствии – товары того же класса или вида).</w:t>
      </w:r>
    </w:p>
    <w:p w:rsidR="009871A0" w:rsidRPr="009871A0" w:rsidRDefault="009871A0" w:rsidP="009871A0">
      <w:pPr>
        <w:pStyle w:val="a3"/>
        <w:spacing w:after="0"/>
        <w:ind w:left="0" w:firstLine="567"/>
        <w:jc w:val="both"/>
        <w:rPr>
          <w:sz w:val="24"/>
          <w:szCs w:val="24"/>
          <w:lang w:val="ru-MO"/>
        </w:rPr>
      </w:pPr>
      <w:r w:rsidRPr="009871A0">
        <w:rPr>
          <w:sz w:val="24"/>
          <w:szCs w:val="24"/>
          <w:lang w:val="ru-MO"/>
        </w:rPr>
        <w:t>Таможенная стоимость – стоимость товара, используемая в качестве основы для взимания таможенных пошлин и налогообложения товаров, перемещаемых через таможенную границу  РК.</w:t>
      </w:r>
    </w:p>
    <w:p w:rsidR="009871A0" w:rsidRPr="009871A0" w:rsidRDefault="009871A0" w:rsidP="009871A0">
      <w:pPr>
        <w:pStyle w:val="a3"/>
        <w:spacing w:after="0"/>
        <w:ind w:left="0" w:firstLine="567"/>
        <w:jc w:val="both"/>
        <w:rPr>
          <w:sz w:val="24"/>
          <w:szCs w:val="24"/>
          <w:lang w:val="ru-MO"/>
        </w:rPr>
      </w:pPr>
      <w:r w:rsidRPr="009871A0">
        <w:rPr>
          <w:sz w:val="24"/>
          <w:szCs w:val="24"/>
          <w:lang w:val="ru-MO"/>
        </w:rPr>
        <w:t>Таможенная стоимость ввозимых товаров определяется в соответствии с Законом  РК «О таможенном деле в Республике К</w:t>
      </w:r>
      <w:r w:rsidRPr="009871A0">
        <w:rPr>
          <w:sz w:val="24"/>
          <w:szCs w:val="24"/>
          <w:lang w:val="ru-MO"/>
        </w:rPr>
        <w:t>а</w:t>
      </w:r>
      <w:r w:rsidRPr="009871A0">
        <w:rPr>
          <w:sz w:val="24"/>
          <w:szCs w:val="24"/>
          <w:lang w:val="ru-MO"/>
        </w:rPr>
        <w:t>захстан».</w:t>
      </w:r>
    </w:p>
    <w:p w:rsidR="009871A0" w:rsidRPr="009871A0" w:rsidRDefault="009871A0" w:rsidP="009871A0">
      <w:pPr>
        <w:pStyle w:val="a3"/>
        <w:spacing w:after="0"/>
        <w:ind w:left="0" w:firstLine="567"/>
        <w:jc w:val="both"/>
        <w:rPr>
          <w:sz w:val="24"/>
          <w:szCs w:val="24"/>
          <w:lang w:val="ru-MO"/>
        </w:rPr>
      </w:pPr>
      <w:r w:rsidRPr="009871A0">
        <w:rPr>
          <w:sz w:val="24"/>
          <w:szCs w:val="24"/>
          <w:lang w:val="ru-MO"/>
        </w:rPr>
        <w:t>Закон предусматривает шесть методов определения таможенной сто</w:t>
      </w:r>
      <w:r w:rsidRPr="009871A0">
        <w:rPr>
          <w:sz w:val="24"/>
          <w:szCs w:val="24"/>
          <w:lang w:val="ru-MO"/>
        </w:rPr>
        <w:t>и</w:t>
      </w:r>
      <w:r w:rsidRPr="009871A0">
        <w:rPr>
          <w:sz w:val="24"/>
          <w:szCs w:val="24"/>
          <w:lang w:val="ru-MO"/>
        </w:rPr>
        <w:t>мости, основным из которых является метод 1 – по цене сделки с ввоз</w:t>
      </w:r>
      <w:r w:rsidRPr="009871A0">
        <w:rPr>
          <w:sz w:val="24"/>
          <w:szCs w:val="24"/>
          <w:lang w:val="ru-MO"/>
        </w:rPr>
        <w:t>и</w:t>
      </w:r>
      <w:r w:rsidRPr="009871A0">
        <w:rPr>
          <w:sz w:val="24"/>
          <w:szCs w:val="24"/>
          <w:lang w:val="ru-MO"/>
        </w:rPr>
        <w:t>мыми товарами. При этом в таможенную стоимость включаются расходы на транспортировку  товаров до места их ввоза на таможенную территорию  РК, расходы по выплате комиссионных и иные з</w:t>
      </w:r>
      <w:r w:rsidRPr="009871A0">
        <w:rPr>
          <w:sz w:val="24"/>
          <w:szCs w:val="24"/>
          <w:lang w:val="ru-MO"/>
        </w:rPr>
        <w:t>а</w:t>
      </w:r>
      <w:r w:rsidRPr="009871A0">
        <w:rPr>
          <w:sz w:val="24"/>
          <w:szCs w:val="24"/>
          <w:lang w:val="ru-MO"/>
        </w:rPr>
        <w:t>траты. Применение метода 1 требует соблюдения   определенных условий.</w:t>
      </w:r>
    </w:p>
    <w:p w:rsidR="009871A0" w:rsidRPr="009871A0" w:rsidRDefault="009871A0" w:rsidP="009871A0">
      <w:pPr>
        <w:pStyle w:val="a3"/>
        <w:spacing w:after="0"/>
        <w:ind w:left="0" w:firstLine="567"/>
        <w:jc w:val="both"/>
        <w:rPr>
          <w:sz w:val="24"/>
          <w:szCs w:val="24"/>
          <w:lang w:val="ru-MO"/>
        </w:rPr>
      </w:pPr>
      <w:r w:rsidRPr="009871A0">
        <w:rPr>
          <w:sz w:val="24"/>
          <w:szCs w:val="24"/>
          <w:lang w:val="ru-MO"/>
        </w:rPr>
        <w:t>В случае неприменимости метода 1 последовательно применяются остальные методы вплоть до метода 6, когда таможенная стоимость опред</w:t>
      </w:r>
      <w:r w:rsidRPr="009871A0">
        <w:rPr>
          <w:sz w:val="24"/>
          <w:szCs w:val="24"/>
          <w:lang w:val="ru-MO"/>
        </w:rPr>
        <w:t>е</w:t>
      </w:r>
      <w:r w:rsidRPr="009871A0">
        <w:rPr>
          <w:sz w:val="24"/>
          <w:szCs w:val="24"/>
          <w:lang w:val="ru-MO"/>
        </w:rPr>
        <w:t>ляется и обосновывается с учетом мировой практики.</w:t>
      </w:r>
    </w:p>
    <w:p w:rsidR="009871A0" w:rsidRPr="009871A0" w:rsidRDefault="009871A0" w:rsidP="009871A0">
      <w:pPr>
        <w:ind w:firstLine="567"/>
        <w:jc w:val="both"/>
        <w:rPr>
          <w:sz w:val="24"/>
          <w:szCs w:val="24"/>
        </w:rPr>
      </w:pPr>
      <w:r w:rsidRPr="009871A0">
        <w:rPr>
          <w:sz w:val="24"/>
          <w:szCs w:val="24"/>
        </w:rPr>
        <w:t xml:space="preserve">Наличие общедоступной методики и установленных правил определения таможенной стоимости ставит всех участников ВЭД в равные условия и позволяет существенно повысить степень определенности при организации внешнеторговых </w:t>
      </w:r>
      <w:r w:rsidRPr="009871A0">
        <w:rPr>
          <w:sz w:val="24"/>
          <w:szCs w:val="24"/>
        </w:rPr>
        <w:lastRenderedPageBreak/>
        <w:t>операций, заранее просчитать все необходимые экономические параметры заключенных сделок.</w:t>
      </w:r>
    </w:p>
    <w:p w:rsidR="009871A0" w:rsidRPr="009871A0" w:rsidRDefault="009871A0" w:rsidP="009871A0">
      <w:pPr>
        <w:ind w:firstLine="567"/>
        <w:jc w:val="both"/>
        <w:rPr>
          <w:sz w:val="24"/>
          <w:szCs w:val="24"/>
        </w:rPr>
      </w:pPr>
      <w:r w:rsidRPr="009871A0">
        <w:rPr>
          <w:sz w:val="24"/>
          <w:szCs w:val="24"/>
        </w:rPr>
        <w:t>Введение любой системы налогообложения предполагает для обеспечения эффективности ее действия наличие, по крайней мере, двух моментов: Во-первых, установление четкого порядка исчисления базы налогообложения, то есть определение перечня основных элементов (структуры) этой исходной базы и правил их определения; во-вторых, введение необходимых контрольных механизмов, позволяющих государству контролировать соблюдение установленных правил расчета базы налогообложения.</w:t>
      </w:r>
    </w:p>
    <w:p w:rsidR="009871A0" w:rsidRPr="009871A0" w:rsidRDefault="009871A0" w:rsidP="009871A0">
      <w:pPr>
        <w:ind w:firstLine="567"/>
        <w:jc w:val="both"/>
        <w:rPr>
          <w:sz w:val="24"/>
          <w:szCs w:val="24"/>
        </w:rPr>
      </w:pPr>
      <w:r w:rsidRPr="009871A0">
        <w:rPr>
          <w:sz w:val="24"/>
          <w:szCs w:val="24"/>
        </w:rPr>
        <w:t>Именно этим целям служит законодательное установление структуры показателя «таможенная стоимость товара» и жесткая регламентация порядка ее определения.</w:t>
      </w:r>
    </w:p>
    <w:p w:rsidR="009871A0" w:rsidRPr="009871A0" w:rsidRDefault="009871A0" w:rsidP="009871A0">
      <w:pPr>
        <w:ind w:firstLine="567"/>
        <w:jc w:val="both"/>
        <w:rPr>
          <w:sz w:val="24"/>
          <w:szCs w:val="24"/>
        </w:rPr>
      </w:pPr>
      <w:r w:rsidRPr="009871A0">
        <w:rPr>
          <w:sz w:val="24"/>
          <w:szCs w:val="24"/>
        </w:rPr>
        <w:t xml:space="preserve">Помимо основного назначения, таможенная стоимость прямо или косвенно используется и для иных таможенных целей, таких как введение таможенной статистики, проверка обоснованности цены товара при бартерных сделках, </w:t>
      </w:r>
      <w:proofErr w:type="gramStart"/>
      <w:r w:rsidRPr="009871A0">
        <w:rPr>
          <w:sz w:val="24"/>
          <w:szCs w:val="24"/>
        </w:rPr>
        <w:t>контроль за</w:t>
      </w:r>
      <w:proofErr w:type="gramEnd"/>
      <w:r w:rsidRPr="009871A0">
        <w:rPr>
          <w:sz w:val="24"/>
          <w:szCs w:val="24"/>
        </w:rPr>
        <w:t xml:space="preserve"> эквивалентностью встречных товарных отправок, осуществление валютного контроля при проведении экспортно-импортных операций, контроль за соблюдением устанавливаемых стоимостных квот.</w:t>
      </w:r>
    </w:p>
    <w:p w:rsidR="009871A0" w:rsidRPr="009871A0" w:rsidRDefault="009871A0" w:rsidP="009871A0">
      <w:pPr>
        <w:ind w:firstLine="567"/>
        <w:jc w:val="both"/>
        <w:rPr>
          <w:sz w:val="24"/>
          <w:szCs w:val="24"/>
        </w:rPr>
      </w:pPr>
      <w:r w:rsidRPr="009871A0">
        <w:rPr>
          <w:sz w:val="24"/>
          <w:szCs w:val="24"/>
        </w:rPr>
        <w:t>Кроме обеспечения реализации чисто фискальных функций, наличие механизма определения и контроля таможенной стоимости способствует решению задач и построению рыночной экономики путем создания равных конкурентных условий для хозяйственных субъектов: все участники ВЭД ставятся в равные условия с точки зрения правил расчета установленных законом пошлин и налогов при ввозе товаров.</w:t>
      </w:r>
    </w:p>
    <w:p w:rsidR="009871A0" w:rsidRPr="009871A0" w:rsidRDefault="009871A0" w:rsidP="009871A0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9871A0">
        <w:rPr>
          <w:sz w:val="24"/>
          <w:szCs w:val="24"/>
        </w:rPr>
        <w:t xml:space="preserve">Введение четких норм и правил определения таможенной стоимости ввозимых товаров предполагает (со стороны государства в лице его соответствующих структур) организацию эффективной системы </w:t>
      </w:r>
      <w:proofErr w:type="gramStart"/>
      <w:r w:rsidRPr="009871A0">
        <w:rPr>
          <w:sz w:val="24"/>
          <w:szCs w:val="24"/>
        </w:rPr>
        <w:t>контроля за</w:t>
      </w:r>
      <w:proofErr w:type="gramEnd"/>
      <w:r w:rsidRPr="009871A0">
        <w:rPr>
          <w:sz w:val="24"/>
          <w:szCs w:val="24"/>
        </w:rPr>
        <w:t xml:space="preserve"> их соблюдением. Это необходимо для  обеспечения полноты поступлений доходов от взыскания таможенных платежей в государственный бюджет благодаря правильному исчислению базы налогообложения ввозимых товаров.</w:t>
      </w:r>
    </w:p>
    <w:p w:rsidR="009871A0" w:rsidRPr="009871A0" w:rsidRDefault="009871A0" w:rsidP="009871A0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9871A0">
        <w:rPr>
          <w:sz w:val="24"/>
          <w:szCs w:val="24"/>
        </w:rPr>
        <w:t>В связи с тем, что процедура определения и контроля таможенной стоимости связана с внешнеторговой деятельностью, особое значение приобретает унификация таможенного законодательства торгующих сторон.</w:t>
      </w:r>
    </w:p>
    <w:p w:rsidR="009871A0" w:rsidRPr="009871A0" w:rsidRDefault="009871A0" w:rsidP="009871A0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9871A0">
        <w:rPr>
          <w:sz w:val="24"/>
          <w:szCs w:val="24"/>
        </w:rPr>
        <w:t>Это позволяет значительно облегчить участникам ВЭД организацию экспортно-импортных операций, упростить таможенное оформление товаров.</w:t>
      </w:r>
    </w:p>
    <w:p w:rsidR="009871A0" w:rsidRPr="009871A0" w:rsidRDefault="009871A0" w:rsidP="009871A0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9871A0">
        <w:rPr>
          <w:sz w:val="24"/>
          <w:szCs w:val="24"/>
        </w:rPr>
        <w:t>Поэтому весьма важным требованием к построению национального законодательства по таможенной стоимости и организации ее контроля является обеспечение формирования (создания) казахстанских правил определения таможенной стоимости на основе международных принципов. Это отвечает интересам, как государства, так и коммерческих кругов, облегчая взаимодействие с внешнеторговыми партнерами благодаря использованию наиболее широко распространенных в мировой торговой практике таможенных правил.</w:t>
      </w:r>
    </w:p>
    <w:p w:rsidR="009871A0" w:rsidRPr="009871A0" w:rsidRDefault="009871A0" w:rsidP="009871A0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9871A0">
        <w:rPr>
          <w:sz w:val="24"/>
          <w:szCs w:val="24"/>
        </w:rPr>
        <w:t>Оценка товаров, перемещаемых через таможенную границу, с целью определения размера взимаемых таможенных платежей представляет собой одну из самых сложных процедур в международной таможенной практике. Используемая в настоящее время система определения таможенной стоимости сформировалась не сразу. В настоящее время большинством стран, участвующих во внешней торговле применяется одна из двух международных систем определения таможенной стоимости – «Брюссельская» или «</w:t>
      </w:r>
      <w:proofErr w:type="spellStart"/>
      <w:r w:rsidRPr="009871A0">
        <w:rPr>
          <w:sz w:val="24"/>
          <w:szCs w:val="24"/>
        </w:rPr>
        <w:t>ГАТТовская</w:t>
      </w:r>
      <w:proofErr w:type="spellEnd"/>
      <w:r w:rsidRPr="009871A0">
        <w:rPr>
          <w:sz w:val="24"/>
          <w:szCs w:val="24"/>
        </w:rPr>
        <w:t>». Лишь весьма небольшое число стран, не играющих сколько-нибудь значительной роли во внешнеторговом обороте, используют собственные национальные методики определения таможенной стоимости товаров.</w:t>
      </w:r>
    </w:p>
    <w:sectPr w:rsidR="009871A0" w:rsidRPr="009871A0" w:rsidSect="003A64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OURIER NEW CYR">
    <w:altName w:val="Courier New"/>
    <w:panose1 w:val="02070309020205020404"/>
    <w:charset w:val="CC"/>
    <w:family w:val="modern"/>
    <w:pitch w:val="fixed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/Kazak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82683"/>
    <w:multiLevelType w:val="multilevel"/>
    <w:tmpl w:val="55FE7300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4A38F3"/>
    <w:multiLevelType w:val="multilevel"/>
    <w:tmpl w:val="1B5639E4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cs="COURIER NEW CYR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cs="COURIER NEW CYR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cs="COURIER NEW CYR" w:hint="default"/>
      </w:rPr>
    </w:lvl>
  </w:abstractNum>
  <w:abstractNum w:abstractNumId="2">
    <w:nsid w:val="10A250D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">
    <w:nsid w:val="18B936F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B0C446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>
    <w:nsid w:val="1F1777B9"/>
    <w:multiLevelType w:val="singleLevel"/>
    <w:tmpl w:val="546C0DCA"/>
    <w:lvl w:ilvl="0">
      <w:start w:val="2"/>
      <w:numFmt w:val="bullet"/>
      <w:lvlText w:val="-"/>
      <w:lvlJc w:val="left"/>
      <w:pPr>
        <w:tabs>
          <w:tab w:val="num" w:pos="719"/>
        </w:tabs>
        <w:ind w:left="719" w:hanging="360"/>
      </w:pPr>
      <w:rPr>
        <w:rFonts w:hint="default"/>
      </w:rPr>
    </w:lvl>
  </w:abstractNum>
  <w:abstractNum w:abstractNumId="6">
    <w:nsid w:val="1F1F0FC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7">
    <w:nsid w:val="224E300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8">
    <w:nsid w:val="22B709A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9">
    <w:nsid w:val="297C26E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2A466F0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1">
    <w:nsid w:val="2B00592A"/>
    <w:multiLevelType w:val="singleLevel"/>
    <w:tmpl w:val="E950534A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2">
    <w:nsid w:val="3021143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3">
    <w:nsid w:val="3333627F"/>
    <w:multiLevelType w:val="singleLevel"/>
    <w:tmpl w:val="546C0DCA"/>
    <w:lvl w:ilvl="0">
      <w:start w:val="2"/>
      <w:numFmt w:val="bullet"/>
      <w:lvlText w:val="-"/>
      <w:lvlJc w:val="left"/>
      <w:pPr>
        <w:tabs>
          <w:tab w:val="num" w:pos="719"/>
        </w:tabs>
        <w:ind w:left="719" w:hanging="360"/>
      </w:pPr>
      <w:rPr>
        <w:rFonts w:hint="default"/>
      </w:rPr>
    </w:lvl>
  </w:abstractNum>
  <w:abstractNum w:abstractNumId="14">
    <w:nsid w:val="3B352289"/>
    <w:multiLevelType w:val="singleLevel"/>
    <w:tmpl w:val="546C0DCA"/>
    <w:lvl w:ilvl="0">
      <w:start w:val="2"/>
      <w:numFmt w:val="bullet"/>
      <w:lvlText w:val="-"/>
      <w:lvlJc w:val="left"/>
      <w:pPr>
        <w:tabs>
          <w:tab w:val="num" w:pos="719"/>
        </w:tabs>
        <w:ind w:left="719" w:hanging="360"/>
      </w:pPr>
      <w:rPr>
        <w:rFonts w:hint="default"/>
      </w:rPr>
    </w:lvl>
  </w:abstractNum>
  <w:abstractNum w:abstractNumId="15">
    <w:nsid w:val="412D131C"/>
    <w:multiLevelType w:val="multilevel"/>
    <w:tmpl w:val="A072CE48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COURIER NEW CYR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COURIER NEW CYR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COURIER NEW CYR" w:hint="default"/>
      </w:rPr>
    </w:lvl>
  </w:abstractNum>
  <w:abstractNum w:abstractNumId="16">
    <w:nsid w:val="43FF5EF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7">
    <w:nsid w:val="445B20E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8">
    <w:nsid w:val="45B8730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9">
    <w:nsid w:val="46B71A34"/>
    <w:multiLevelType w:val="multilevel"/>
    <w:tmpl w:val="FCFAC792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cs="COURIER NEW CYR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cs="COURIER NEW CYR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cs="COURIER NEW CYR" w:hint="default"/>
      </w:rPr>
    </w:lvl>
  </w:abstractNum>
  <w:abstractNum w:abstractNumId="20">
    <w:nsid w:val="53DA0EFA"/>
    <w:multiLevelType w:val="multilevel"/>
    <w:tmpl w:val="70F0486C"/>
    <w:lvl w:ilvl="0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cs="COURIER NEW CYR" w:hint="default"/>
      </w:rPr>
    </w:lvl>
    <w:lvl w:ilvl="3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cs="COURIER NEW CYR" w:hint="default"/>
      </w:rPr>
    </w:lvl>
    <w:lvl w:ilvl="6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cs="COURIER NEW CYR" w:hint="default"/>
      </w:rPr>
    </w:lvl>
  </w:abstractNum>
  <w:abstractNum w:abstractNumId="21">
    <w:nsid w:val="54DC3B03"/>
    <w:multiLevelType w:val="multilevel"/>
    <w:tmpl w:val="491E9A36"/>
    <w:lvl w:ilvl="0">
      <w:numFmt w:val="bullet"/>
      <w:lvlText w:val=""/>
      <w:lvlJc w:val="left"/>
      <w:pPr>
        <w:tabs>
          <w:tab w:val="num" w:pos="5430"/>
        </w:tabs>
        <w:ind w:left="5430" w:hanging="255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22">
    <w:nsid w:val="58C24D3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3">
    <w:nsid w:val="59B3010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4">
    <w:nsid w:val="5B60470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>
    <w:nsid w:val="606A149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6">
    <w:nsid w:val="7251685B"/>
    <w:multiLevelType w:val="singleLevel"/>
    <w:tmpl w:val="546C0DCA"/>
    <w:lvl w:ilvl="0">
      <w:start w:val="2"/>
      <w:numFmt w:val="bullet"/>
      <w:lvlText w:val="-"/>
      <w:lvlJc w:val="left"/>
      <w:pPr>
        <w:tabs>
          <w:tab w:val="num" w:pos="719"/>
        </w:tabs>
        <w:ind w:left="719" w:hanging="360"/>
      </w:pPr>
      <w:rPr>
        <w:rFonts w:hint="default"/>
      </w:rPr>
    </w:lvl>
  </w:abstractNum>
  <w:abstractNum w:abstractNumId="27">
    <w:nsid w:val="74FF2164"/>
    <w:multiLevelType w:val="multilevel"/>
    <w:tmpl w:val="FB72EAA6"/>
    <w:lvl w:ilvl="0">
      <w:numFmt w:val="bullet"/>
      <w:lvlText w:val="-"/>
      <w:lvlJc w:val="left"/>
      <w:pPr>
        <w:tabs>
          <w:tab w:val="num" w:pos="2715"/>
        </w:tabs>
        <w:ind w:left="2715" w:hanging="1095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28">
    <w:nsid w:val="79904D2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>
    <w:nsid w:val="7FA40E2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21"/>
  </w:num>
  <w:num w:numId="2">
    <w:abstractNumId w:val="27"/>
  </w:num>
  <w:num w:numId="3">
    <w:abstractNumId w:val="11"/>
  </w:num>
  <w:num w:numId="4">
    <w:abstractNumId w:val="23"/>
  </w:num>
  <w:num w:numId="5">
    <w:abstractNumId w:val="24"/>
  </w:num>
  <w:num w:numId="6">
    <w:abstractNumId w:val="16"/>
  </w:num>
  <w:num w:numId="7">
    <w:abstractNumId w:val="6"/>
  </w:num>
  <w:num w:numId="8">
    <w:abstractNumId w:val="12"/>
  </w:num>
  <w:num w:numId="9">
    <w:abstractNumId w:val="9"/>
  </w:num>
  <w:num w:numId="10">
    <w:abstractNumId w:val="8"/>
  </w:num>
  <w:num w:numId="11">
    <w:abstractNumId w:val="17"/>
  </w:num>
  <w:num w:numId="12">
    <w:abstractNumId w:val="26"/>
  </w:num>
  <w:num w:numId="13">
    <w:abstractNumId w:val="14"/>
  </w:num>
  <w:num w:numId="14">
    <w:abstractNumId w:val="5"/>
  </w:num>
  <w:num w:numId="15">
    <w:abstractNumId w:val="13"/>
  </w:num>
  <w:num w:numId="16">
    <w:abstractNumId w:val="2"/>
  </w:num>
  <w:num w:numId="17">
    <w:abstractNumId w:val="10"/>
  </w:num>
  <w:num w:numId="18">
    <w:abstractNumId w:val="29"/>
  </w:num>
  <w:num w:numId="19">
    <w:abstractNumId w:val="4"/>
  </w:num>
  <w:num w:numId="20">
    <w:abstractNumId w:val="28"/>
  </w:num>
  <w:num w:numId="21">
    <w:abstractNumId w:val="18"/>
  </w:num>
  <w:num w:numId="22">
    <w:abstractNumId w:val="7"/>
  </w:num>
  <w:num w:numId="23">
    <w:abstractNumId w:val="3"/>
  </w:num>
  <w:num w:numId="24">
    <w:abstractNumId w:val="25"/>
  </w:num>
  <w:num w:numId="25">
    <w:abstractNumId w:val="22"/>
  </w:num>
  <w:num w:numId="26">
    <w:abstractNumId w:val="19"/>
  </w:num>
  <w:num w:numId="27">
    <w:abstractNumId w:val="1"/>
  </w:num>
  <w:num w:numId="28">
    <w:abstractNumId w:val="15"/>
  </w:num>
  <w:num w:numId="29">
    <w:abstractNumId w:val="20"/>
  </w:num>
  <w:num w:numId="3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7679C"/>
    <w:rsid w:val="003A6450"/>
    <w:rsid w:val="009871A0"/>
    <w:rsid w:val="00B5392B"/>
    <w:rsid w:val="00B767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7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rsid w:val="00B7679C"/>
    <w:pPr>
      <w:tabs>
        <w:tab w:val="left" w:pos="2268"/>
        <w:tab w:val="num" w:pos="2520"/>
      </w:tabs>
      <w:spacing w:line="360" w:lineRule="auto"/>
      <w:jc w:val="center"/>
    </w:pPr>
    <w:rPr>
      <w:rFonts w:ascii="Times/Kazakh" w:hAnsi="Times/Kazakh"/>
      <w:b/>
      <w:sz w:val="28"/>
    </w:rPr>
  </w:style>
  <w:style w:type="character" w:customStyle="1" w:styleId="30">
    <w:name w:val="Основной текст 3 Знак"/>
    <w:basedOn w:val="a0"/>
    <w:link w:val="3"/>
    <w:uiPriority w:val="99"/>
    <w:rsid w:val="00B7679C"/>
    <w:rPr>
      <w:rFonts w:ascii="Times/Kazakh" w:eastAsia="Times New Roman" w:hAnsi="Times/Kazakh" w:cs="Times New Roman"/>
      <w:b/>
      <w:sz w:val="28"/>
      <w:szCs w:val="20"/>
      <w:lang w:eastAsia="ru-RU"/>
    </w:rPr>
  </w:style>
  <w:style w:type="paragraph" w:styleId="2">
    <w:name w:val="Body Text Indent 2"/>
    <w:basedOn w:val="a"/>
    <w:link w:val="20"/>
    <w:rsid w:val="00B7679C"/>
    <w:pPr>
      <w:ind w:right="-8" w:firstLine="720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B7679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9871A0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9871A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6499</Words>
  <Characters>37046</Characters>
  <Application>Microsoft Office Word</Application>
  <DocSecurity>0</DocSecurity>
  <Lines>308</Lines>
  <Paragraphs>86</Paragraphs>
  <ScaleCrop>false</ScaleCrop>
  <Company/>
  <LinksUpToDate>false</LinksUpToDate>
  <CharactersWithSpaces>43459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2012-01-10T07:25:00Z</dcterms:created>
  <dcterms:modified xsi:type="dcterms:W3CDTF">2012-01-10T08:02:00Z</dcterms:modified>
</cp:coreProperties>
</file>